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1C048" w14:textId="77777777" w:rsidR="0041444E" w:rsidRPr="003B3E7F" w:rsidRDefault="0041444E" w:rsidP="004144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E7F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2EDA74C8" w14:textId="77777777" w:rsidR="0041444E" w:rsidRPr="003B3E7F" w:rsidRDefault="0041444E" w:rsidP="004144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E7F">
        <w:rPr>
          <w:sz w:val="28"/>
          <w:szCs w:val="28"/>
        </w:rPr>
        <w:t>высшего образования</w:t>
      </w:r>
    </w:p>
    <w:p w14:paraId="0DBEE258" w14:textId="77777777" w:rsidR="0041444E" w:rsidRDefault="0041444E" w:rsidP="004144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E7F">
        <w:rPr>
          <w:sz w:val="28"/>
          <w:szCs w:val="28"/>
        </w:rPr>
        <w:t xml:space="preserve">«Московский государственный университет геодезии и картографии» </w:t>
      </w:r>
    </w:p>
    <w:p w14:paraId="6EFDFA98" w14:textId="77777777" w:rsidR="0041444E" w:rsidRPr="003B3E7F" w:rsidRDefault="0041444E" w:rsidP="004144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E7F">
        <w:rPr>
          <w:sz w:val="28"/>
          <w:szCs w:val="28"/>
        </w:rPr>
        <w:t>(</w:t>
      </w:r>
      <w:proofErr w:type="spellStart"/>
      <w:r w:rsidRPr="003B3E7F">
        <w:rPr>
          <w:sz w:val="28"/>
          <w:szCs w:val="28"/>
        </w:rPr>
        <w:t>МИИГАиК</w:t>
      </w:r>
      <w:proofErr w:type="spellEnd"/>
      <w:r w:rsidRPr="003B3E7F">
        <w:rPr>
          <w:sz w:val="28"/>
          <w:szCs w:val="28"/>
        </w:rPr>
        <w:t>)</w:t>
      </w:r>
    </w:p>
    <w:p w14:paraId="20839501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72F7FD89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2EC6571F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F6628">
        <w:rPr>
          <w:sz w:val="28"/>
          <w:szCs w:val="28"/>
        </w:rPr>
        <w:t>Учебно-методическое пособие по дисциплине</w:t>
      </w:r>
    </w:p>
    <w:p w14:paraId="0A091EE6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1AF320D8" w14:textId="77777777" w:rsidR="0041444E" w:rsidRPr="003B3E7F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  <w:r w:rsidRPr="003B3E7F">
        <w:rPr>
          <w:b/>
          <w:bCs/>
          <w:sz w:val="40"/>
          <w:szCs w:val="40"/>
        </w:rPr>
        <w:t xml:space="preserve">ЭКОНОМИКА </w:t>
      </w:r>
      <w:r>
        <w:rPr>
          <w:b/>
          <w:bCs/>
          <w:sz w:val="40"/>
          <w:szCs w:val="40"/>
        </w:rPr>
        <w:t xml:space="preserve">И МЕНЕДЖМЕНТ </w:t>
      </w:r>
    </w:p>
    <w:p w14:paraId="7C3FB649" w14:textId="77777777" w:rsidR="0041444E" w:rsidRPr="003B3E7F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40"/>
          <w:szCs w:val="40"/>
        </w:rPr>
      </w:pPr>
    </w:p>
    <w:p w14:paraId="33411B16" w14:textId="77777777" w:rsidR="0041444E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F6628">
        <w:rPr>
          <w:sz w:val="28"/>
          <w:szCs w:val="28"/>
        </w:rPr>
        <w:t>методические указания по выполнению контрольной работы</w:t>
      </w:r>
    </w:p>
    <w:p w14:paraId="63B8EB8A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4830F116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F6628">
        <w:rPr>
          <w:sz w:val="28"/>
          <w:szCs w:val="28"/>
        </w:rPr>
        <w:t>для студентов заочной формы обучения</w:t>
      </w:r>
    </w:p>
    <w:p w14:paraId="76A8929D" w14:textId="40E5F106" w:rsidR="0041444E" w:rsidRPr="00871E0C" w:rsidRDefault="003A158E" w:rsidP="003A158E">
      <w:pPr>
        <w:jc w:val="center"/>
        <w:rPr>
          <w:sz w:val="28"/>
          <w:szCs w:val="28"/>
        </w:rPr>
      </w:pPr>
      <w:bookmarkStart w:id="0" w:name="_Hlk40866245"/>
      <w:r>
        <w:rPr>
          <w:sz w:val="28"/>
          <w:szCs w:val="28"/>
        </w:rPr>
        <w:t xml:space="preserve">по направлению подготовки </w:t>
      </w:r>
      <w:r w:rsidR="0041444E" w:rsidRPr="00871E0C">
        <w:rPr>
          <w:rFonts w:eastAsia="Times New Roman"/>
          <w:sz w:val="28"/>
          <w:szCs w:val="28"/>
        </w:rPr>
        <w:t>21.03.03 Геодезия и дистанционное</w:t>
      </w:r>
      <w:r w:rsidR="0041444E">
        <w:rPr>
          <w:rFonts w:eastAsia="Times New Roman"/>
          <w:sz w:val="28"/>
          <w:szCs w:val="28"/>
        </w:rPr>
        <w:t xml:space="preserve"> </w:t>
      </w:r>
      <w:r w:rsidR="0041444E" w:rsidRPr="00871E0C">
        <w:rPr>
          <w:rFonts w:eastAsia="Times New Roman"/>
          <w:sz w:val="28"/>
          <w:szCs w:val="28"/>
        </w:rPr>
        <w:t>зондирование</w:t>
      </w:r>
    </w:p>
    <w:bookmarkEnd w:id="0"/>
    <w:p w14:paraId="3C0D91D6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6FA0A1DF" w14:textId="77777777" w:rsidR="0041444E" w:rsidRPr="00FF6628" w:rsidRDefault="0041444E" w:rsidP="0041444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06ECDC5" w14:textId="77777777" w:rsidR="0041444E" w:rsidRDefault="0041444E" w:rsidP="0041444E">
      <w:pPr>
        <w:spacing w:line="312" w:lineRule="auto"/>
        <w:jc w:val="both"/>
        <w:rPr>
          <w:sz w:val="26"/>
          <w:szCs w:val="26"/>
        </w:rPr>
      </w:pPr>
    </w:p>
    <w:p w14:paraId="35D8A575" w14:textId="77777777" w:rsidR="0041444E" w:rsidRDefault="0041444E" w:rsidP="0041444E">
      <w:pPr>
        <w:spacing w:line="312" w:lineRule="auto"/>
        <w:jc w:val="both"/>
        <w:rPr>
          <w:sz w:val="26"/>
          <w:szCs w:val="26"/>
        </w:rPr>
      </w:pPr>
    </w:p>
    <w:p w14:paraId="53503765" w14:textId="77777777" w:rsidR="0041444E" w:rsidRDefault="0041444E" w:rsidP="0041444E">
      <w:pPr>
        <w:spacing w:line="312" w:lineRule="auto"/>
        <w:jc w:val="both"/>
        <w:rPr>
          <w:sz w:val="26"/>
          <w:szCs w:val="26"/>
        </w:rPr>
      </w:pPr>
    </w:p>
    <w:p w14:paraId="476A0458" w14:textId="77777777" w:rsidR="0041444E" w:rsidRPr="001135F8" w:rsidRDefault="0041444E" w:rsidP="0041444E">
      <w:pPr>
        <w:spacing w:line="312" w:lineRule="auto"/>
        <w:jc w:val="both"/>
        <w:rPr>
          <w:sz w:val="26"/>
          <w:szCs w:val="26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2093"/>
        <w:gridCol w:w="7654"/>
      </w:tblGrid>
      <w:tr w:rsidR="0041444E" w:rsidRPr="001B2EDD" w14:paraId="1DB2E3EF" w14:textId="77777777" w:rsidTr="00784A14">
        <w:tc>
          <w:tcPr>
            <w:tcW w:w="2093" w:type="dxa"/>
          </w:tcPr>
          <w:p w14:paraId="493577F7" w14:textId="77777777" w:rsidR="0041444E" w:rsidRPr="00A6724B" w:rsidRDefault="0041444E" w:rsidP="00784A14">
            <w:pPr>
              <w:spacing w:line="312" w:lineRule="auto"/>
              <w:rPr>
                <w:sz w:val="26"/>
                <w:szCs w:val="26"/>
              </w:rPr>
            </w:pPr>
            <w:r w:rsidRPr="00A6724B">
              <w:rPr>
                <w:sz w:val="26"/>
                <w:szCs w:val="26"/>
              </w:rPr>
              <w:t>Составитель:</w:t>
            </w:r>
          </w:p>
        </w:tc>
        <w:tc>
          <w:tcPr>
            <w:tcW w:w="7654" w:type="dxa"/>
          </w:tcPr>
          <w:p w14:paraId="234809F6" w14:textId="77777777" w:rsidR="0041444E" w:rsidRPr="007F04AE" w:rsidRDefault="0041444E" w:rsidP="00784A14">
            <w:pPr>
              <w:spacing w:line="312" w:lineRule="auto"/>
              <w:ind w:right="1168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Кувекина Ольга Анатольевна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к</w:t>
            </w:r>
            <w:r w:rsidRPr="00A672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э.</w:t>
            </w:r>
            <w:r w:rsidRPr="00A672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.</w:t>
            </w:r>
            <w:r w:rsidRPr="00A6724B">
              <w:rPr>
                <w:sz w:val="26"/>
                <w:szCs w:val="26"/>
              </w:rPr>
              <w:t>, доцент</w:t>
            </w:r>
          </w:p>
        </w:tc>
      </w:tr>
      <w:tr w:rsidR="0041444E" w:rsidRPr="001B2EDD" w14:paraId="7B28FA38" w14:textId="77777777" w:rsidTr="00784A14">
        <w:tc>
          <w:tcPr>
            <w:tcW w:w="2093" w:type="dxa"/>
          </w:tcPr>
          <w:p w14:paraId="72DEF8D3" w14:textId="77777777" w:rsidR="0041444E" w:rsidRPr="00A6724B" w:rsidRDefault="0041444E" w:rsidP="00784A14">
            <w:pPr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14:paraId="6EFCAEE9" w14:textId="77777777" w:rsidR="0041444E" w:rsidRPr="00A6724B" w:rsidRDefault="0041444E" w:rsidP="00784A14">
            <w:pPr>
              <w:spacing w:line="312" w:lineRule="auto"/>
              <w:rPr>
                <w:i/>
                <w:iCs/>
                <w:sz w:val="26"/>
                <w:szCs w:val="26"/>
              </w:rPr>
            </w:pPr>
            <w:r w:rsidRPr="00A6724B">
              <w:rPr>
                <w:i/>
                <w:iCs/>
                <w:sz w:val="26"/>
                <w:szCs w:val="26"/>
              </w:rPr>
              <w:t xml:space="preserve">Рекомендовано к использованию в учебном процессе </w:t>
            </w:r>
            <w:proofErr w:type="spellStart"/>
            <w:r w:rsidRPr="00A6724B">
              <w:rPr>
                <w:i/>
                <w:iCs/>
                <w:sz w:val="26"/>
                <w:szCs w:val="26"/>
              </w:rPr>
              <w:t>МИИГАиК</w:t>
            </w:r>
            <w:proofErr w:type="spellEnd"/>
          </w:p>
          <w:p w14:paraId="6ECF0F03" w14:textId="77777777" w:rsidR="0041444E" w:rsidRPr="00A6724B" w:rsidRDefault="0041444E" w:rsidP="00784A14">
            <w:pPr>
              <w:spacing w:line="312" w:lineRule="auto"/>
              <w:rPr>
                <w:i/>
                <w:iCs/>
                <w:sz w:val="26"/>
                <w:szCs w:val="26"/>
              </w:rPr>
            </w:pPr>
            <w:proofErr w:type="gramStart"/>
            <w:r w:rsidRPr="00A6724B">
              <w:rPr>
                <w:i/>
                <w:iCs/>
                <w:sz w:val="26"/>
                <w:szCs w:val="26"/>
              </w:rPr>
              <w:t xml:space="preserve">решением Редакционно-издательского совета (протокол № </w:t>
            </w:r>
            <w:r w:rsidRPr="00A6724B">
              <w:rPr>
                <w:i/>
                <w:iCs/>
                <w:sz w:val="26"/>
                <w:szCs w:val="26"/>
              </w:rPr>
              <w:softHyphen/>
            </w:r>
            <w:r w:rsidRPr="00A6724B">
              <w:rPr>
                <w:i/>
                <w:iCs/>
                <w:sz w:val="26"/>
                <w:szCs w:val="26"/>
              </w:rPr>
              <w:softHyphen/>
            </w:r>
            <w:r w:rsidRPr="00A6724B">
              <w:rPr>
                <w:i/>
                <w:iCs/>
                <w:sz w:val="26"/>
                <w:szCs w:val="26"/>
              </w:rPr>
              <w:softHyphen/>
              <w:t xml:space="preserve">  от </w:t>
            </w:r>
            <w:proofErr w:type="gramEnd"/>
          </w:p>
          <w:p w14:paraId="187FD55C" w14:textId="77777777" w:rsidR="0041444E" w:rsidRPr="00A6724B" w:rsidRDefault="0041444E" w:rsidP="00784A14">
            <w:pPr>
              <w:spacing w:line="312" w:lineRule="auto"/>
              <w:rPr>
                <w:sz w:val="26"/>
                <w:szCs w:val="26"/>
              </w:rPr>
            </w:pPr>
            <w:proofErr w:type="gramStart"/>
            <w:r w:rsidRPr="00A6724B">
              <w:rPr>
                <w:i/>
                <w:iCs/>
                <w:sz w:val="26"/>
                <w:szCs w:val="26"/>
              </w:rPr>
              <w:t>«  »   2020 г.)</w:t>
            </w:r>
            <w:proofErr w:type="gramEnd"/>
          </w:p>
        </w:tc>
      </w:tr>
      <w:tr w:rsidR="0041444E" w:rsidRPr="001B2EDD" w14:paraId="72BF7F75" w14:textId="77777777" w:rsidTr="00784A14">
        <w:tc>
          <w:tcPr>
            <w:tcW w:w="2093" w:type="dxa"/>
          </w:tcPr>
          <w:p w14:paraId="6E142157" w14:textId="77777777" w:rsidR="0041444E" w:rsidRPr="00A6724B" w:rsidRDefault="0041444E" w:rsidP="00784A14">
            <w:pPr>
              <w:spacing w:line="312" w:lineRule="auto"/>
              <w:rPr>
                <w:sz w:val="26"/>
                <w:szCs w:val="26"/>
              </w:rPr>
            </w:pPr>
            <w:r w:rsidRPr="00A6724B">
              <w:rPr>
                <w:sz w:val="26"/>
                <w:szCs w:val="26"/>
              </w:rPr>
              <w:t xml:space="preserve">Рецензенты:  </w:t>
            </w:r>
          </w:p>
        </w:tc>
        <w:tc>
          <w:tcPr>
            <w:tcW w:w="7654" w:type="dxa"/>
          </w:tcPr>
          <w:p w14:paraId="154FEF22" w14:textId="77777777" w:rsidR="0041444E" w:rsidRPr="00A6724B" w:rsidRDefault="0041444E" w:rsidP="00784A14">
            <w:pPr>
              <w:spacing w:line="312" w:lineRule="auto"/>
              <w:rPr>
                <w:sz w:val="26"/>
                <w:szCs w:val="26"/>
              </w:rPr>
            </w:pPr>
            <w:r w:rsidRPr="00A6724B">
              <w:rPr>
                <w:sz w:val="26"/>
                <w:szCs w:val="26"/>
              </w:rPr>
              <w:t xml:space="preserve">Литвиненко М.В., декан факультета дистанционных форм обучения </w:t>
            </w:r>
            <w:proofErr w:type="spellStart"/>
            <w:r w:rsidRPr="00A6724B">
              <w:rPr>
                <w:sz w:val="26"/>
                <w:szCs w:val="26"/>
              </w:rPr>
              <w:t>МИИГАиК</w:t>
            </w:r>
            <w:proofErr w:type="spellEnd"/>
            <w:r w:rsidRPr="00A6724B">
              <w:rPr>
                <w:sz w:val="26"/>
                <w:szCs w:val="26"/>
              </w:rPr>
              <w:t xml:space="preserve">, </w:t>
            </w:r>
            <w:proofErr w:type="spellStart"/>
            <w:r w:rsidRPr="00A6724B">
              <w:rPr>
                <w:sz w:val="26"/>
                <w:szCs w:val="26"/>
              </w:rPr>
              <w:t>д.п.н</w:t>
            </w:r>
            <w:proofErr w:type="spellEnd"/>
            <w:r w:rsidRPr="00A6724B">
              <w:rPr>
                <w:sz w:val="26"/>
                <w:szCs w:val="26"/>
              </w:rPr>
              <w:t>.</w:t>
            </w:r>
          </w:p>
          <w:p w14:paraId="3695ADD0" w14:textId="77777777" w:rsidR="0041444E" w:rsidRPr="00853153" w:rsidRDefault="0041444E" w:rsidP="00784A14">
            <w:pPr>
              <w:spacing w:line="312" w:lineRule="auto"/>
              <w:rPr>
                <w:sz w:val="26"/>
                <w:szCs w:val="26"/>
              </w:rPr>
            </w:pPr>
            <w:bookmarkStart w:id="1" w:name="_Hlk40866141"/>
            <w:proofErr w:type="spellStart"/>
            <w:r w:rsidRPr="00853153">
              <w:rPr>
                <w:sz w:val="26"/>
                <w:szCs w:val="26"/>
              </w:rPr>
              <w:t>Захватова</w:t>
            </w:r>
            <w:proofErr w:type="spellEnd"/>
            <w:r w:rsidRPr="00853153">
              <w:rPr>
                <w:sz w:val="26"/>
                <w:szCs w:val="26"/>
              </w:rPr>
              <w:t xml:space="preserve"> Н.М., генеральный директор  ООО «Стоматологическая клиника Хорошевская», к.э.н., доцент.</w:t>
            </w:r>
          </w:p>
          <w:bookmarkEnd w:id="1"/>
          <w:p w14:paraId="2739E2D3" w14:textId="77777777" w:rsidR="0041444E" w:rsidRPr="00A6724B" w:rsidRDefault="0041444E" w:rsidP="00784A14">
            <w:pPr>
              <w:spacing w:line="312" w:lineRule="auto"/>
              <w:rPr>
                <w:sz w:val="26"/>
                <w:szCs w:val="26"/>
              </w:rPr>
            </w:pPr>
          </w:p>
        </w:tc>
      </w:tr>
    </w:tbl>
    <w:p w14:paraId="37899E4B" w14:textId="77777777" w:rsidR="0041444E" w:rsidRDefault="0041444E" w:rsidP="0041444E">
      <w:pPr>
        <w:spacing w:line="312" w:lineRule="auto"/>
        <w:jc w:val="both"/>
        <w:rPr>
          <w:sz w:val="26"/>
          <w:szCs w:val="26"/>
        </w:rPr>
      </w:pPr>
    </w:p>
    <w:p w14:paraId="358A8793" w14:textId="77777777" w:rsidR="0041444E" w:rsidRPr="00FF6628" w:rsidRDefault="0041444E" w:rsidP="0041444E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1E7FF490" w14:textId="77777777" w:rsidR="0041444E" w:rsidRPr="00FF6628" w:rsidRDefault="0041444E" w:rsidP="0041444E">
      <w:pPr>
        <w:pStyle w:val="Default"/>
        <w:spacing w:line="360" w:lineRule="auto"/>
        <w:rPr>
          <w:color w:val="auto"/>
          <w:sz w:val="28"/>
          <w:szCs w:val="28"/>
        </w:rPr>
      </w:pPr>
    </w:p>
    <w:p w14:paraId="2DD5E9D7" w14:textId="77777777" w:rsidR="0041444E" w:rsidRPr="00FF6628" w:rsidRDefault="0041444E" w:rsidP="0041444E">
      <w:pPr>
        <w:pStyle w:val="Default"/>
        <w:spacing w:line="360" w:lineRule="auto"/>
        <w:jc w:val="center"/>
        <w:rPr>
          <w:sz w:val="28"/>
          <w:szCs w:val="28"/>
        </w:rPr>
      </w:pPr>
      <w:r w:rsidRPr="00FF6628">
        <w:rPr>
          <w:color w:val="auto"/>
          <w:sz w:val="28"/>
          <w:szCs w:val="28"/>
        </w:rPr>
        <w:t>Москва 2020 г.</w:t>
      </w:r>
    </w:p>
    <w:p w14:paraId="0278B96C" w14:textId="77777777" w:rsidR="0041444E" w:rsidRPr="00D7653C" w:rsidRDefault="0041444E" w:rsidP="00401AF1">
      <w:pPr>
        <w:pStyle w:val="Default"/>
        <w:pageBreakBefore/>
        <w:ind w:firstLine="709"/>
        <w:jc w:val="both"/>
        <w:rPr>
          <w:b/>
          <w:bCs/>
          <w:sz w:val="28"/>
          <w:szCs w:val="28"/>
        </w:rPr>
      </w:pPr>
      <w:r w:rsidRPr="00D7653C">
        <w:rPr>
          <w:b/>
          <w:bCs/>
          <w:sz w:val="28"/>
          <w:szCs w:val="28"/>
        </w:rPr>
        <w:lastRenderedPageBreak/>
        <w:t>УДК 338.012</w:t>
      </w:r>
    </w:p>
    <w:p w14:paraId="6C6E0F51" w14:textId="77777777" w:rsidR="0041444E" w:rsidRPr="00741E13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14:paraId="554E8146" w14:textId="77777777" w:rsidR="0041444E" w:rsidRDefault="0041444E" w:rsidP="0041444E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41E13">
        <w:rPr>
          <w:b/>
          <w:sz w:val="28"/>
          <w:szCs w:val="28"/>
        </w:rPr>
        <w:t>Рецензенты:</w:t>
      </w:r>
    </w:p>
    <w:p w14:paraId="3FC24C19" w14:textId="77777777" w:rsidR="0041444E" w:rsidRDefault="0041444E" w:rsidP="0041444E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1BEE239D" w14:textId="77777777" w:rsidR="0041444E" w:rsidRPr="00741E13" w:rsidRDefault="0041444E" w:rsidP="0041444E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19D91148" w14:textId="77777777" w:rsidR="0041444E" w:rsidRPr="00741E13" w:rsidRDefault="0041444E" w:rsidP="0041444E">
      <w:pPr>
        <w:ind w:left="709" w:right="425"/>
        <w:rPr>
          <w:sz w:val="28"/>
          <w:szCs w:val="28"/>
        </w:rPr>
      </w:pPr>
      <w:r w:rsidRPr="00741E13">
        <w:rPr>
          <w:b/>
          <w:sz w:val="28"/>
          <w:szCs w:val="28"/>
        </w:rPr>
        <w:t>Литвиненко М.В.</w:t>
      </w:r>
      <w:r w:rsidRPr="00741E13">
        <w:rPr>
          <w:sz w:val="28"/>
          <w:szCs w:val="28"/>
        </w:rPr>
        <w:t xml:space="preserve">, декан факультета дистанционных форм обучения </w:t>
      </w:r>
      <w:proofErr w:type="spellStart"/>
      <w:r w:rsidRPr="00741E13">
        <w:rPr>
          <w:sz w:val="28"/>
          <w:szCs w:val="28"/>
        </w:rPr>
        <w:t>МИИГАиК</w:t>
      </w:r>
      <w:proofErr w:type="spellEnd"/>
      <w:r w:rsidRPr="00741E13">
        <w:rPr>
          <w:sz w:val="28"/>
          <w:szCs w:val="28"/>
        </w:rPr>
        <w:t xml:space="preserve">, д-р </w:t>
      </w:r>
      <w:proofErr w:type="spellStart"/>
      <w:r w:rsidRPr="00741E13">
        <w:rPr>
          <w:sz w:val="28"/>
          <w:szCs w:val="28"/>
        </w:rPr>
        <w:t>пед</w:t>
      </w:r>
      <w:proofErr w:type="gramStart"/>
      <w:r w:rsidRPr="00741E13">
        <w:rPr>
          <w:sz w:val="28"/>
          <w:szCs w:val="28"/>
        </w:rPr>
        <w:t>.н</w:t>
      </w:r>
      <w:proofErr w:type="gramEnd"/>
      <w:r w:rsidRPr="00741E13">
        <w:rPr>
          <w:sz w:val="28"/>
          <w:szCs w:val="28"/>
        </w:rPr>
        <w:t>аук</w:t>
      </w:r>
      <w:proofErr w:type="spellEnd"/>
      <w:r w:rsidRPr="00741E13">
        <w:rPr>
          <w:sz w:val="28"/>
          <w:szCs w:val="28"/>
        </w:rPr>
        <w:t>, доцент;</w:t>
      </w:r>
    </w:p>
    <w:p w14:paraId="3778C96E" w14:textId="77777777" w:rsidR="0041444E" w:rsidRPr="008C3FB7" w:rsidRDefault="0041444E" w:rsidP="0041444E">
      <w:pPr>
        <w:shd w:val="clear" w:color="auto" w:fill="FFFFFF"/>
        <w:ind w:left="709" w:right="425"/>
        <w:jc w:val="both"/>
        <w:rPr>
          <w:b/>
          <w:sz w:val="28"/>
          <w:szCs w:val="28"/>
        </w:rPr>
      </w:pPr>
      <w:proofErr w:type="spellStart"/>
      <w:r w:rsidRPr="008C3FB7">
        <w:rPr>
          <w:b/>
          <w:sz w:val="28"/>
          <w:szCs w:val="28"/>
        </w:rPr>
        <w:t>Захватова</w:t>
      </w:r>
      <w:proofErr w:type="spellEnd"/>
      <w:r w:rsidRPr="008C3FB7">
        <w:rPr>
          <w:b/>
          <w:sz w:val="28"/>
          <w:szCs w:val="28"/>
        </w:rPr>
        <w:t xml:space="preserve"> Н.М., </w:t>
      </w:r>
      <w:r w:rsidRPr="008C3FB7">
        <w:rPr>
          <w:bCs/>
          <w:sz w:val="28"/>
          <w:szCs w:val="28"/>
        </w:rPr>
        <w:t>генеральный директор  ООО «Стоматологическая клиника Хорошевская», к.э.н., доцент.</w:t>
      </w:r>
    </w:p>
    <w:p w14:paraId="2FD4455F" w14:textId="77777777" w:rsidR="0041444E" w:rsidRPr="00741E13" w:rsidRDefault="0041444E" w:rsidP="0041444E">
      <w:pPr>
        <w:shd w:val="clear" w:color="auto" w:fill="FFFFFF"/>
        <w:ind w:left="709" w:right="425"/>
        <w:jc w:val="both"/>
        <w:rPr>
          <w:sz w:val="28"/>
          <w:szCs w:val="28"/>
        </w:rPr>
      </w:pPr>
    </w:p>
    <w:p w14:paraId="7D762121" w14:textId="77777777" w:rsidR="0041444E" w:rsidRPr="00741E13" w:rsidRDefault="0041444E" w:rsidP="0041444E">
      <w:pPr>
        <w:shd w:val="clear" w:color="auto" w:fill="FFFFFF"/>
        <w:ind w:right="425" w:firstLine="709"/>
        <w:jc w:val="both"/>
        <w:rPr>
          <w:sz w:val="28"/>
          <w:szCs w:val="28"/>
        </w:rPr>
      </w:pPr>
    </w:p>
    <w:p w14:paraId="37E1E41A" w14:textId="77777777" w:rsidR="0041444E" w:rsidRPr="00741E13" w:rsidRDefault="0041444E" w:rsidP="0041444E">
      <w:pPr>
        <w:shd w:val="clear" w:color="auto" w:fill="FFFFFF"/>
        <w:ind w:right="425" w:firstLine="709"/>
        <w:jc w:val="both"/>
        <w:rPr>
          <w:b/>
          <w:sz w:val="28"/>
          <w:szCs w:val="28"/>
        </w:rPr>
      </w:pPr>
    </w:p>
    <w:p w14:paraId="6FF88FAF" w14:textId="77777777" w:rsidR="0041444E" w:rsidRPr="00741E13" w:rsidRDefault="0041444E" w:rsidP="0041444E">
      <w:pPr>
        <w:shd w:val="clear" w:color="auto" w:fill="FFFFFF"/>
        <w:ind w:left="709" w:righ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Кувекина О.А.</w:t>
      </w:r>
    </w:p>
    <w:p w14:paraId="2DAD2F67" w14:textId="77777777" w:rsidR="0041444E" w:rsidRDefault="0041444E" w:rsidP="0041444E">
      <w:pPr>
        <w:shd w:val="clear" w:color="auto" w:fill="FFFFFF"/>
        <w:ind w:left="709" w:right="425"/>
        <w:jc w:val="both"/>
        <w:rPr>
          <w:sz w:val="28"/>
          <w:szCs w:val="28"/>
        </w:rPr>
      </w:pPr>
      <w:r w:rsidRPr="00861F53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и менеджмент</w:t>
      </w:r>
      <w:r w:rsidRPr="00861F53">
        <w:rPr>
          <w:sz w:val="28"/>
          <w:szCs w:val="28"/>
        </w:rPr>
        <w:t xml:space="preserve">: учебно-методическое пособие. – М.: </w:t>
      </w:r>
    </w:p>
    <w:p w14:paraId="68003B96" w14:textId="77777777" w:rsidR="0041444E" w:rsidRPr="00861F53" w:rsidRDefault="0041444E" w:rsidP="0041444E">
      <w:pPr>
        <w:shd w:val="clear" w:color="auto" w:fill="FFFFFF"/>
        <w:ind w:left="709" w:right="425"/>
        <w:jc w:val="both"/>
        <w:rPr>
          <w:sz w:val="28"/>
          <w:szCs w:val="28"/>
        </w:rPr>
      </w:pPr>
      <w:proofErr w:type="spellStart"/>
      <w:r w:rsidRPr="00861F53">
        <w:rPr>
          <w:sz w:val="28"/>
          <w:szCs w:val="28"/>
        </w:rPr>
        <w:t>МИИГАиК</w:t>
      </w:r>
      <w:proofErr w:type="spellEnd"/>
      <w:r w:rsidRPr="00861F53">
        <w:rPr>
          <w:sz w:val="28"/>
          <w:szCs w:val="28"/>
        </w:rPr>
        <w:t>, 2020. – 26 с.</w:t>
      </w:r>
    </w:p>
    <w:p w14:paraId="6BFADA08" w14:textId="77777777" w:rsidR="0041444E" w:rsidRPr="00861F53" w:rsidRDefault="0041444E" w:rsidP="0041444E">
      <w:pPr>
        <w:shd w:val="clear" w:color="auto" w:fill="FFFFFF"/>
        <w:ind w:right="425" w:firstLine="709"/>
        <w:jc w:val="both"/>
        <w:rPr>
          <w:sz w:val="28"/>
          <w:szCs w:val="28"/>
        </w:rPr>
      </w:pPr>
    </w:p>
    <w:p w14:paraId="118B5E5E" w14:textId="77777777" w:rsidR="0041444E" w:rsidRPr="00861F53" w:rsidRDefault="0041444E" w:rsidP="0041444E">
      <w:pPr>
        <w:shd w:val="clear" w:color="auto" w:fill="FFFFFF"/>
        <w:ind w:right="425" w:firstLine="709"/>
        <w:jc w:val="both"/>
        <w:rPr>
          <w:sz w:val="28"/>
          <w:szCs w:val="28"/>
        </w:rPr>
      </w:pPr>
      <w:r w:rsidRPr="00861F53">
        <w:rPr>
          <w:sz w:val="28"/>
          <w:szCs w:val="28"/>
        </w:rPr>
        <w:t>Пособие подготовлено в соответствии с утвержденной рабочей программой дисциплины «Экономика</w:t>
      </w:r>
      <w:r>
        <w:rPr>
          <w:sz w:val="28"/>
          <w:szCs w:val="28"/>
        </w:rPr>
        <w:t xml:space="preserve"> и менеджмент</w:t>
      </w:r>
      <w:r w:rsidRPr="00861F53">
        <w:rPr>
          <w:sz w:val="28"/>
          <w:szCs w:val="28"/>
        </w:rPr>
        <w:t>», рекомендовано к опубликованию кафедрой экономики и предпринимательства (протокол №6 от 28.04.2020), советом факультета дистанционных форм обучения (протокол №</w:t>
      </w:r>
      <w:r>
        <w:softHyphen/>
      </w:r>
      <w:r>
        <w:softHyphen/>
      </w:r>
      <w:r>
        <w:softHyphen/>
      </w:r>
      <w:r>
        <w:softHyphen/>
      </w:r>
      <w:r>
        <w:softHyphen/>
        <w:t>___</w:t>
      </w:r>
      <w:r w:rsidRPr="00861F53">
        <w:rPr>
          <w:sz w:val="28"/>
          <w:szCs w:val="28"/>
        </w:rPr>
        <w:t xml:space="preserve"> от ___</w:t>
      </w:r>
      <w:r>
        <w:rPr>
          <w:sz w:val="28"/>
          <w:szCs w:val="28"/>
        </w:rPr>
        <w:t xml:space="preserve"> _______</w:t>
      </w:r>
      <w:r w:rsidRPr="00861F53">
        <w:rPr>
          <w:sz w:val="28"/>
          <w:szCs w:val="28"/>
        </w:rPr>
        <w:t xml:space="preserve">2020), утверждено к изданию редакционно-издательским советом </w:t>
      </w:r>
      <w:proofErr w:type="spellStart"/>
      <w:r w:rsidRPr="00861F53">
        <w:rPr>
          <w:sz w:val="28"/>
          <w:szCs w:val="28"/>
        </w:rPr>
        <w:t>МИИГАиК</w:t>
      </w:r>
      <w:proofErr w:type="spellEnd"/>
      <w:r w:rsidRPr="00861F53">
        <w:rPr>
          <w:sz w:val="28"/>
          <w:szCs w:val="28"/>
        </w:rPr>
        <w:t xml:space="preserve"> (протокол № __ от ___</w:t>
      </w:r>
      <w:r>
        <w:rPr>
          <w:sz w:val="28"/>
          <w:szCs w:val="28"/>
        </w:rPr>
        <w:t xml:space="preserve"> _______</w:t>
      </w:r>
      <w:r w:rsidRPr="00861F53">
        <w:rPr>
          <w:sz w:val="28"/>
          <w:szCs w:val="28"/>
        </w:rPr>
        <w:t>2020).</w:t>
      </w:r>
    </w:p>
    <w:p w14:paraId="2AB0008F" w14:textId="77777777" w:rsidR="0041444E" w:rsidRDefault="0041444E" w:rsidP="0041444E">
      <w:pPr>
        <w:shd w:val="clear" w:color="auto" w:fill="FFFFFF"/>
        <w:ind w:right="425" w:firstLine="709"/>
        <w:jc w:val="both"/>
        <w:rPr>
          <w:sz w:val="28"/>
          <w:szCs w:val="28"/>
        </w:rPr>
      </w:pPr>
      <w:r w:rsidRPr="00861F53">
        <w:rPr>
          <w:sz w:val="28"/>
          <w:szCs w:val="28"/>
        </w:rPr>
        <w:t xml:space="preserve">В пособии изложены методические указания по выполнению контрольной работы для студентов заочной формы </w:t>
      </w:r>
      <w:proofErr w:type="gramStart"/>
      <w:r w:rsidRPr="00861F53">
        <w:rPr>
          <w:sz w:val="28"/>
          <w:szCs w:val="28"/>
        </w:rPr>
        <w:t>обучения по направлению</w:t>
      </w:r>
      <w:proofErr w:type="gramEnd"/>
      <w:r w:rsidRPr="00861F53">
        <w:rPr>
          <w:sz w:val="28"/>
          <w:szCs w:val="28"/>
        </w:rPr>
        <w:t xml:space="preserve"> подготовки </w:t>
      </w:r>
      <w:r w:rsidRPr="00024F6C">
        <w:rPr>
          <w:sz w:val="28"/>
          <w:szCs w:val="28"/>
        </w:rPr>
        <w:t>21.03.03 Геодезия и дистанционное зондирование</w:t>
      </w:r>
      <w:r>
        <w:rPr>
          <w:sz w:val="28"/>
          <w:szCs w:val="28"/>
        </w:rPr>
        <w:t>.</w:t>
      </w:r>
    </w:p>
    <w:p w14:paraId="3D124192" w14:textId="77777777" w:rsidR="0041444E" w:rsidRDefault="0041444E" w:rsidP="0041444E">
      <w:pPr>
        <w:shd w:val="clear" w:color="auto" w:fill="FFFFFF"/>
        <w:ind w:right="425" w:firstLine="709"/>
        <w:jc w:val="both"/>
        <w:rPr>
          <w:sz w:val="28"/>
          <w:szCs w:val="28"/>
        </w:rPr>
      </w:pPr>
    </w:p>
    <w:p w14:paraId="006A4CCB" w14:textId="77777777" w:rsidR="0041444E" w:rsidRPr="00861F53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14:paraId="0910B78E" w14:textId="77777777" w:rsidR="0041444E" w:rsidRPr="00D118DB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615E71B7" w14:textId="77777777" w:rsidR="0041444E" w:rsidRPr="007475B0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7F3D687C" w14:textId="77777777" w:rsidR="0041444E" w:rsidRPr="007475B0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71DE4DE3" w14:textId="77777777" w:rsidR="0041444E" w:rsidRPr="007475B0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785EEC95" w14:textId="77777777" w:rsidR="0041444E" w:rsidRPr="007475B0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6CA6F85A" w14:textId="77777777" w:rsidR="0041444E" w:rsidRPr="007475B0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5C928802" w14:textId="77777777" w:rsidR="0041444E" w:rsidRPr="007475B0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7C78A38B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3B26FE23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61F05B41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5CE9C4F2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0F356D2E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0FAA3B75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10B79E65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6F444694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29549D51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2E240884" w14:textId="77777777" w:rsidR="0041444E" w:rsidRDefault="0041444E" w:rsidP="0041444E">
      <w:pPr>
        <w:shd w:val="clear" w:color="auto" w:fill="FFFFFF"/>
        <w:ind w:firstLine="709"/>
        <w:jc w:val="both"/>
        <w:rPr>
          <w:color w:val="000000"/>
          <w:spacing w:val="-2"/>
        </w:rPr>
      </w:pPr>
    </w:p>
    <w:p w14:paraId="37676C7F" w14:textId="77777777" w:rsidR="0041444E" w:rsidRPr="007475B0" w:rsidRDefault="0041444E" w:rsidP="0041444E">
      <w:pPr>
        <w:shd w:val="clear" w:color="auto" w:fill="FFFFFF"/>
        <w:jc w:val="both"/>
        <w:rPr>
          <w:color w:val="000000"/>
          <w:spacing w:val="-2"/>
        </w:rPr>
      </w:pPr>
    </w:p>
    <w:p w14:paraId="15BA14FD" w14:textId="77777777" w:rsidR="0041444E" w:rsidRDefault="0041444E" w:rsidP="0041444E">
      <w:pPr>
        <w:shd w:val="clear" w:color="auto" w:fill="FFFFFF"/>
        <w:ind w:firstLine="6804"/>
        <w:jc w:val="both"/>
        <w:rPr>
          <w:color w:val="000000"/>
        </w:rPr>
      </w:pPr>
      <w:r w:rsidRPr="007475B0">
        <w:rPr>
          <w:color w:val="000000"/>
          <w:spacing w:val="-2"/>
        </w:rPr>
        <w:t xml:space="preserve">© </w:t>
      </w:r>
      <w:proofErr w:type="spellStart"/>
      <w:r>
        <w:rPr>
          <w:color w:val="000000"/>
          <w:spacing w:val="-2"/>
        </w:rPr>
        <w:t>МИИГАиК</w:t>
      </w:r>
      <w:proofErr w:type="spellEnd"/>
      <w:r w:rsidRPr="007475B0">
        <w:rPr>
          <w:color w:val="000000"/>
          <w:spacing w:val="-2"/>
        </w:rPr>
        <w:t xml:space="preserve">, </w:t>
      </w:r>
      <w:r>
        <w:rPr>
          <w:color w:val="000000"/>
        </w:rPr>
        <w:t>2020</w:t>
      </w:r>
    </w:p>
    <w:p w14:paraId="1EC3E103" w14:textId="77777777" w:rsidR="0041444E" w:rsidRPr="007475B0" w:rsidRDefault="0041444E" w:rsidP="0041444E">
      <w:pPr>
        <w:shd w:val="clear" w:color="auto" w:fill="FFFFFF"/>
        <w:ind w:firstLine="6804"/>
        <w:jc w:val="both"/>
        <w:rPr>
          <w:color w:val="000000"/>
        </w:rPr>
      </w:pPr>
      <w:r w:rsidRPr="007475B0">
        <w:rPr>
          <w:color w:val="000000"/>
          <w:spacing w:val="-2"/>
        </w:rPr>
        <w:t xml:space="preserve">© </w:t>
      </w:r>
      <w:proofErr w:type="spellStart"/>
      <w:r>
        <w:rPr>
          <w:color w:val="000000"/>
          <w:spacing w:val="-2"/>
        </w:rPr>
        <w:t>О.А.Кувекина</w:t>
      </w:r>
      <w:proofErr w:type="spellEnd"/>
      <w:r>
        <w:rPr>
          <w:color w:val="000000"/>
          <w:spacing w:val="-2"/>
        </w:rPr>
        <w:t xml:space="preserve"> </w:t>
      </w:r>
      <w:r w:rsidRPr="007475B0">
        <w:rPr>
          <w:color w:val="000000"/>
          <w:spacing w:val="-2"/>
        </w:rPr>
        <w:t xml:space="preserve">, </w:t>
      </w:r>
      <w:r>
        <w:rPr>
          <w:color w:val="000000"/>
        </w:rPr>
        <w:t>2020</w:t>
      </w:r>
    </w:p>
    <w:p w14:paraId="255BE51D" w14:textId="3681CB97" w:rsidR="003A2957" w:rsidRDefault="003A2957">
      <w:pPr>
        <w:spacing w:after="160" w:line="259" w:lineRule="auto"/>
      </w:pPr>
      <w:r>
        <w:br w:type="page"/>
      </w:r>
    </w:p>
    <w:p w14:paraId="6F8E5434" w14:textId="77777777" w:rsidR="003A2957" w:rsidRPr="00FF6628" w:rsidRDefault="003A2957" w:rsidP="003A2957">
      <w:pPr>
        <w:pageBreakBefore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6"/>
        <w:gridCol w:w="958"/>
      </w:tblGrid>
      <w:tr w:rsidR="003A2957" w:rsidRPr="00FF6628" w14:paraId="5C8B98AF" w14:textId="77777777" w:rsidTr="008B6E8F">
        <w:tc>
          <w:tcPr>
            <w:tcW w:w="8476" w:type="dxa"/>
          </w:tcPr>
          <w:p w14:paraId="4241413B" w14:textId="77777777" w:rsidR="003A2957" w:rsidRPr="00FF6628" w:rsidRDefault="003A2957" w:rsidP="00784A14">
            <w:pPr>
              <w:spacing w:line="360" w:lineRule="auto"/>
              <w:ind w:firstLine="720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C705577" w14:textId="77777777" w:rsidR="003A2957" w:rsidRPr="00FF6628" w:rsidRDefault="003A2957" w:rsidP="00784A14">
            <w:pPr>
              <w:spacing w:line="360" w:lineRule="auto"/>
              <w:jc w:val="right"/>
              <w:rPr>
                <w:i/>
                <w:color w:val="FF0000"/>
                <w:sz w:val="28"/>
                <w:szCs w:val="28"/>
              </w:rPr>
            </w:pPr>
            <w:r w:rsidRPr="00FF6628">
              <w:rPr>
                <w:i/>
                <w:sz w:val="28"/>
                <w:szCs w:val="28"/>
              </w:rPr>
              <w:t>стр</w:t>
            </w:r>
            <w:r w:rsidRPr="00FF6628">
              <w:rPr>
                <w:i/>
                <w:color w:val="FF0000"/>
                <w:sz w:val="28"/>
                <w:szCs w:val="28"/>
              </w:rPr>
              <w:t>.</w:t>
            </w:r>
          </w:p>
        </w:tc>
      </w:tr>
      <w:tr w:rsidR="003A2957" w:rsidRPr="00FF6628" w14:paraId="3F932345" w14:textId="77777777" w:rsidTr="008B6E8F">
        <w:tc>
          <w:tcPr>
            <w:tcW w:w="8476" w:type="dxa"/>
          </w:tcPr>
          <w:p w14:paraId="726D6556" w14:textId="77777777" w:rsidR="003A2957" w:rsidRPr="00FF6628" w:rsidRDefault="003A2957" w:rsidP="00784A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>1. Требования к знаниям, умениям, которые студент должен будет продемонстрировать по результатам самостоятельной учебно-познавательной деятельности в ходе выполнения работы</w:t>
            </w:r>
          </w:p>
        </w:tc>
        <w:tc>
          <w:tcPr>
            <w:tcW w:w="958" w:type="dxa"/>
          </w:tcPr>
          <w:p w14:paraId="69D5866E" w14:textId="77777777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A2957" w:rsidRPr="00FF6628" w14:paraId="162F0BC5" w14:textId="77777777" w:rsidTr="008B6E8F">
        <w:tc>
          <w:tcPr>
            <w:tcW w:w="8476" w:type="dxa"/>
          </w:tcPr>
          <w:p w14:paraId="0ABCEAD5" w14:textId="04C04901" w:rsidR="003A2957" w:rsidRPr="00FF6628" w:rsidRDefault="003A2957" w:rsidP="00784A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 xml:space="preserve">2. </w:t>
            </w:r>
            <w:r w:rsidR="00C818C0" w:rsidRPr="00C818C0">
              <w:rPr>
                <w:sz w:val="28"/>
                <w:szCs w:val="28"/>
              </w:rPr>
              <w:t>Критерии оценивания контрольных работ</w:t>
            </w:r>
            <w:r w:rsidR="002C36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14:paraId="0C899BEA" w14:textId="77777777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A2957" w:rsidRPr="00FF6628" w14:paraId="17D13824" w14:textId="77777777" w:rsidTr="008B6E8F">
        <w:tc>
          <w:tcPr>
            <w:tcW w:w="8476" w:type="dxa"/>
          </w:tcPr>
          <w:p w14:paraId="25E33B0B" w14:textId="77777777" w:rsidR="003A2957" w:rsidRPr="00FF6628" w:rsidRDefault="003A2957" w:rsidP="00784A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>3. Задания контрольной работы</w:t>
            </w:r>
          </w:p>
        </w:tc>
        <w:tc>
          <w:tcPr>
            <w:tcW w:w="958" w:type="dxa"/>
          </w:tcPr>
          <w:p w14:paraId="195CCA7F" w14:textId="77777777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A2957" w:rsidRPr="00FF6628" w14:paraId="00535F73" w14:textId="77777777" w:rsidTr="008B6E8F">
        <w:tc>
          <w:tcPr>
            <w:tcW w:w="8476" w:type="dxa"/>
          </w:tcPr>
          <w:p w14:paraId="506373ED" w14:textId="1F3E1F0E" w:rsidR="003A2957" w:rsidRPr="00FF6628" w:rsidRDefault="003A2957" w:rsidP="00784A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 xml:space="preserve">4. </w:t>
            </w:r>
            <w:r w:rsidR="009014D0">
              <w:rPr>
                <w:sz w:val="28"/>
                <w:szCs w:val="28"/>
              </w:rPr>
              <w:t>Требования к о</w:t>
            </w:r>
            <w:r w:rsidRPr="00FF6628">
              <w:rPr>
                <w:sz w:val="28"/>
                <w:szCs w:val="28"/>
              </w:rPr>
              <w:t>формлени</w:t>
            </w:r>
            <w:r w:rsidR="009014D0">
              <w:rPr>
                <w:sz w:val="28"/>
                <w:szCs w:val="28"/>
              </w:rPr>
              <w:t>ю</w:t>
            </w:r>
            <w:r w:rsidRPr="00FF6628">
              <w:rPr>
                <w:sz w:val="28"/>
                <w:szCs w:val="28"/>
              </w:rPr>
              <w:t xml:space="preserve"> контрольной работы</w:t>
            </w:r>
          </w:p>
        </w:tc>
        <w:tc>
          <w:tcPr>
            <w:tcW w:w="958" w:type="dxa"/>
          </w:tcPr>
          <w:p w14:paraId="12632371" w14:textId="178C59EB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182E">
              <w:rPr>
                <w:sz w:val="28"/>
                <w:szCs w:val="28"/>
              </w:rPr>
              <w:t>3</w:t>
            </w:r>
          </w:p>
        </w:tc>
      </w:tr>
      <w:tr w:rsidR="003A2957" w:rsidRPr="00FF6628" w14:paraId="189141A0" w14:textId="77777777" w:rsidTr="008B6E8F">
        <w:tc>
          <w:tcPr>
            <w:tcW w:w="8476" w:type="dxa"/>
          </w:tcPr>
          <w:p w14:paraId="19817780" w14:textId="5DF3B984" w:rsidR="003A2957" w:rsidRPr="00FF6628" w:rsidRDefault="003A2957" w:rsidP="00784A14">
            <w:pPr>
              <w:spacing w:line="360" w:lineRule="auto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 xml:space="preserve">5. </w:t>
            </w:r>
            <w:r w:rsidR="00E9286D">
              <w:rPr>
                <w:sz w:val="28"/>
                <w:szCs w:val="28"/>
              </w:rPr>
              <w:t xml:space="preserve">Задания </w:t>
            </w:r>
            <w:r w:rsidRPr="00FF6628">
              <w:rPr>
                <w:sz w:val="28"/>
                <w:szCs w:val="28"/>
              </w:rPr>
              <w:t>для самоконтроля</w:t>
            </w:r>
          </w:p>
        </w:tc>
        <w:tc>
          <w:tcPr>
            <w:tcW w:w="958" w:type="dxa"/>
          </w:tcPr>
          <w:p w14:paraId="16D2303D" w14:textId="26531836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587E">
              <w:rPr>
                <w:sz w:val="28"/>
                <w:szCs w:val="28"/>
              </w:rPr>
              <w:t>4</w:t>
            </w:r>
          </w:p>
        </w:tc>
      </w:tr>
      <w:tr w:rsidR="003A2957" w:rsidRPr="00FF6628" w14:paraId="57A7D583" w14:textId="77777777" w:rsidTr="008B6E8F">
        <w:tc>
          <w:tcPr>
            <w:tcW w:w="8476" w:type="dxa"/>
          </w:tcPr>
          <w:p w14:paraId="178F5C45" w14:textId="39A8D611" w:rsidR="003A2957" w:rsidRPr="00FF6628" w:rsidRDefault="003A2957" w:rsidP="00784A14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 xml:space="preserve">6. </w:t>
            </w:r>
            <w:r w:rsidR="006F6177">
              <w:rPr>
                <w:sz w:val="28"/>
                <w:szCs w:val="28"/>
              </w:rPr>
              <w:t>Перечень р</w:t>
            </w:r>
            <w:r>
              <w:rPr>
                <w:sz w:val="28"/>
                <w:szCs w:val="28"/>
              </w:rPr>
              <w:t>екомендуем</w:t>
            </w:r>
            <w:r w:rsidR="006F6177">
              <w:rPr>
                <w:sz w:val="28"/>
                <w:szCs w:val="28"/>
              </w:rPr>
              <w:t xml:space="preserve">ой </w:t>
            </w:r>
            <w:r w:rsidRPr="00FF6628">
              <w:rPr>
                <w:sz w:val="28"/>
                <w:szCs w:val="28"/>
              </w:rPr>
              <w:t xml:space="preserve"> </w:t>
            </w:r>
            <w:r w:rsidR="006F6177">
              <w:rPr>
                <w:sz w:val="28"/>
                <w:szCs w:val="28"/>
              </w:rPr>
              <w:t>литературы</w:t>
            </w:r>
          </w:p>
        </w:tc>
        <w:tc>
          <w:tcPr>
            <w:tcW w:w="958" w:type="dxa"/>
          </w:tcPr>
          <w:p w14:paraId="71D37120" w14:textId="75E6D2DF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>2</w:t>
            </w:r>
            <w:r w:rsidR="00EA182E">
              <w:rPr>
                <w:sz w:val="28"/>
                <w:szCs w:val="28"/>
              </w:rPr>
              <w:t>7</w:t>
            </w:r>
          </w:p>
        </w:tc>
      </w:tr>
      <w:tr w:rsidR="003A2957" w:rsidRPr="00FF6628" w14:paraId="3E36D53E" w14:textId="77777777" w:rsidTr="008B6E8F">
        <w:tc>
          <w:tcPr>
            <w:tcW w:w="8476" w:type="dxa"/>
          </w:tcPr>
          <w:p w14:paraId="5CB6DC6D" w14:textId="77777777" w:rsidR="003A2957" w:rsidRPr="00FF6628" w:rsidRDefault="003A2957" w:rsidP="00784A14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 xml:space="preserve">Приложение 1. </w:t>
            </w:r>
            <w:r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958" w:type="dxa"/>
          </w:tcPr>
          <w:p w14:paraId="6E3339A1" w14:textId="087A8C55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>2</w:t>
            </w:r>
            <w:r w:rsidR="00EA182E">
              <w:rPr>
                <w:sz w:val="28"/>
                <w:szCs w:val="28"/>
              </w:rPr>
              <w:t>8</w:t>
            </w:r>
          </w:p>
        </w:tc>
      </w:tr>
      <w:tr w:rsidR="003A2957" w:rsidRPr="00FF6628" w14:paraId="2B9138BC" w14:textId="77777777" w:rsidTr="008B6E8F">
        <w:tc>
          <w:tcPr>
            <w:tcW w:w="8476" w:type="dxa"/>
          </w:tcPr>
          <w:p w14:paraId="589F79D3" w14:textId="77777777" w:rsidR="003A2957" w:rsidRPr="00FF6628" w:rsidRDefault="003A2957" w:rsidP="00784A14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 xml:space="preserve">Приложение 2. </w:t>
            </w: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958" w:type="dxa"/>
          </w:tcPr>
          <w:p w14:paraId="7911665F" w14:textId="5285CE75" w:rsidR="003A2957" w:rsidRPr="00FF6628" w:rsidRDefault="003A2957" w:rsidP="00784A1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F6628">
              <w:rPr>
                <w:sz w:val="28"/>
                <w:szCs w:val="28"/>
              </w:rPr>
              <w:t>2</w:t>
            </w:r>
            <w:r w:rsidR="00EA182E">
              <w:rPr>
                <w:sz w:val="28"/>
                <w:szCs w:val="28"/>
              </w:rPr>
              <w:t>9</w:t>
            </w:r>
          </w:p>
        </w:tc>
      </w:tr>
    </w:tbl>
    <w:p w14:paraId="7D3A3F43" w14:textId="77777777" w:rsidR="003A2957" w:rsidRPr="00FF6628" w:rsidRDefault="003A2957" w:rsidP="003A2957">
      <w:pPr>
        <w:spacing w:line="360" w:lineRule="auto"/>
        <w:ind w:firstLine="720"/>
        <w:jc w:val="center"/>
        <w:rPr>
          <w:sz w:val="28"/>
          <w:szCs w:val="28"/>
        </w:rPr>
      </w:pPr>
    </w:p>
    <w:p w14:paraId="2C6C368D" w14:textId="58EE103E" w:rsidR="00FB1A79" w:rsidRDefault="00FB1A79">
      <w:pPr>
        <w:spacing w:after="160" w:line="259" w:lineRule="auto"/>
      </w:pPr>
      <w:r>
        <w:br w:type="page"/>
      </w:r>
    </w:p>
    <w:p w14:paraId="5CE7EF0F" w14:textId="77777777" w:rsidR="00635AC6" w:rsidRPr="00635AC6" w:rsidRDefault="00635AC6" w:rsidP="00635AC6">
      <w:pPr>
        <w:ind w:right="423"/>
        <w:jc w:val="center"/>
        <w:rPr>
          <w:b/>
          <w:bCs/>
        </w:rPr>
      </w:pPr>
      <w:bookmarkStart w:id="2" w:name="_Toc32432201"/>
      <w:bookmarkStart w:id="3" w:name="_Toc32672417"/>
      <w:r w:rsidRPr="00635AC6">
        <w:rPr>
          <w:b/>
          <w:bCs/>
        </w:rPr>
        <w:lastRenderedPageBreak/>
        <w:t>1 ТРЕБОВАНИЯ К ЗНАНИЯМ, УМЕНИЯМ, КОТОРЫЕ СТУДЕНТ ДОЛЖЕН БУДЕТ ПРОДЕМОНСТРИРОВАТЬ ПО РЕЗУЛЬТАТАМ САМОСТОЯТЕЛЬНОЙ УЧЕБНО-ПОЗНАВАТЕЛЬНОЙ ДЕЯТЕЛЬНОСТИ В ХОДЕ ВЫПОЛНЕНИЯ РАБОТЫ</w:t>
      </w:r>
      <w:bookmarkEnd w:id="2"/>
      <w:bookmarkEnd w:id="3"/>
    </w:p>
    <w:p w14:paraId="48CAEE03" w14:textId="77777777" w:rsidR="00635AC6" w:rsidRPr="00635AC6" w:rsidRDefault="00635AC6" w:rsidP="00635AC6">
      <w:pPr>
        <w:ind w:right="423"/>
      </w:pPr>
    </w:p>
    <w:p w14:paraId="2C19C195" w14:textId="7DDB423C" w:rsidR="00635AC6" w:rsidRPr="00E16170" w:rsidRDefault="00635AC6" w:rsidP="00E65325">
      <w:pPr>
        <w:spacing w:line="357" w:lineRule="auto"/>
        <w:ind w:right="-1" w:firstLine="682"/>
        <w:jc w:val="both"/>
        <w:rPr>
          <w:color w:val="FF0000"/>
          <w:sz w:val="28"/>
          <w:szCs w:val="28"/>
        </w:rPr>
      </w:pPr>
      <w:r w:rsidRPr="00635AC6">
        <w:rPr>
          <w:rFonts w:eastAsia="Times New Roman"/>
          <w:sz w:val="28"/>
          <w:szCs w:val="28"/>
        </w:rPr>
        <w:t xml:space="preserve">По учебному плану для студентов заочной формы </w:t>
      </w:r>
      <w:proofErr w:type="gramStart"/>
      <w:r w:rsidRPr="00635AC6">
        <w:rPr>
          <w:rFonts w:eastAsia="Times New Roman"/>
          <w:sz w:val="28"/>
          <w:szCs w:val="28"/>
        </w:rPr>
        <w:t>обучения по направлени</w:t>
      </w:r>
      <w:r w:rsidR="00784A14">
        <w:rPr>
          <w:rFonts w:eastAsia="Times New Roman"/>
          <w:sz w:val="28"/>
          <w:szCs w:val="28"/>
        </w:rPr>
        <w:t>ю</w:t>
      </w:r>
      <w:proofErr w:type="gramEnd"/>
      <w:r w:rsidRPr="00635AC6">
        <w:rPr>
          <w:rFonts w:eastAsia="Times New Roman"/>
          <w:sz w:val="28"/>
          <w:szCs w:val="28"/>
        </w:rPr>
        <w:t xml:space="preserve"> подготовки</w:t>
      </w:r>
      <w:r w:rsidRPr="00635AC6">
        <w:rPr>
          <w:rFonts w:eastAsia="Times New Roman"/>
          <w:i/>
          <w:iCs/>
          <w:sz w:val="28"/>
          <w:szCs w:val="28"/>
        </w:rPr>
        <w:t xml:space="preserve"> 21.03.03</w:t>
      </w:r>
      <w:r w:rsidRPr="00635AC6">
        <w:rPr>
          <w:rFonts w:eastAsia="Times New Roman"/>
          <w:sz w:val="28"/>
          <w:szCs w:val="28"/>
        </w:rPr>
        <w:t xml:space="preserve"> </w:t>
      </w:r>
      <w:r w:rsidRPr="00635AC6">
        <w:rPr>
          <w:rFonts w:eastAsia="Times New Roman"/>
          <w:i/>
          <w:iCs/>
          <w:sz w:val="28"/>
          <w:szCs w:val="28"/>
        </w:rPr>
        <w:t xml:space="preserve">Геодезия и дистанционное зондирование </w:t>
      </w:r>
      <w:r w:rsidRPr="00635AC6">
        <w:rPr>
          <w:rFonts w:eastAsia="Times New Roman"/>
          <w:sz w:val="28"/>
          <w:szCs w:val="28"/>
        </w:rPr>
        <w:t xml:space="preserve">предусматривается выполнение </w:t>
      </w:r>
      <w:r w:rsidRPr="00635AC6">
        <w:rPr>
          <w:rFonts w:eastAsia="Times New Roman"/>
          <w:b/>
          <w:bCs/>
          <w:sz w:val="28"/>
          <w:szCs w:val="28"/>
        </w:rPr>
        <w:t>контрольной работы</w:t>
      </w:r>
      <w:r w:rsidRPr="00635AC6">
        <w:rPr>
          <w:rFonts w:eastAsia="Times New Roman"/>
          <w:sz w:val="28"/>
          <w:szCs w:val="28"/>
        </w:rPr>
        <w:t xml:space="preserve"> по курсу «Экономика и менеджмент», которую студенты выполняют самостоятельно и </w:t>
      </w:r>
      <w:r w:rsidRPr="00342F6A">
        <w:rPr>
          <w:rFonts w:eastAsia="Times New Roman"/>
          <w:color w:val="000000" w:themeColor="text1"/>
          <w:sz w:val="28"/>
          <w:szCs w:val="28"/>
        </w:rPr>
        <w:t xml:space="preserve">присылают на проверку </w:t>
      </w:r>
      <w:r w:rsidR="00E16170" w:rsidRPr="00342F6A">
        <w:rPr>
          <w:rFonts w:eastAsia="Times New Roman"/>
          <w:color w:val="000000" w:themeColor="text1"/>
          <w:sz w:val="28"/>
          <w:szCs w:val="28"/>
        </w:rPr>
        <w:t>средствами СДО</w:t>
      </w:r>
      <w:r w:rsidRPr="00342F6A">
        <w:rPr>
          <w:rFonts w:eastAsia="Times New Roman"/>
          <w:color w:val="000000" w:themeColor="text1"/>
          <w:sz w:val="28"/>
          <w:szCs w:val="28"/>
        </w:rPr>
        <w:t>.</w:t>
      </w:r>
    </w:p>
    <w:p w14:paraId="73243875" w14:textId="77777777" w:rsidR="00635AC6" w:rsidRPr="00635AC6" w:rsidRDefault="00635AC6" w:rsidP="00E65325">
      <w:pPr>
        <w:spacing w:line="27" w:lineRule="exact"/>
        <w:ind w:right="-1"/>
        <w:rPr>
          <w:sz w:val="28"/>
          <w:szCs w:val="28"/>
        </w:rPr>
      </w:pPr>
    </w:p>
    <w:p w14:paraId="4F96DDB5" w14:textId="77777777" w:rsidR="00635AC6" w:rsidRPr="00635AC6" w:rsidRDefault="00635AC6" w:rsidP="00E65325">
      <w:pPr>
        <w:widowControl w:val="0"/>
        <w:spacing w:line="360" w:lineRule="auto"/>
        <w:ind w:right="-1" w:firstLine="709"/>
        <w:jc w:val="both"/>
        <w:rPr>
          <w:rFonts w:eastAsia="Courier New"/>
          <w:bCs/>
          <w:kern w:val="28"/>
          <w:sz w:val="28"/>
          <w:szCs w:val="28"/>
        </w:rPr>
      </w:pPr>
      <w:r w:rsidRPr="00635AC6">
        <w:rPr>
          <w:rFonts w:eastAsia="Courier New"/>
          <w:bCs/>
          <w:kern w:val="28"/>
          <w:sz w:val="28"/>
          <w:szCs w:val="28"/>
        </w:rPr>
        <w:t>Для успешного выполнения контрольной работы студент должен продемонстрировать следующие знания и умения (таблица 1.1).</w:t>
      </w:r>
    </w:p>
    <w:p w14:paraId="69C456AC" w14:textId="77777777" w:rsidR="00635AC6" w:rsidRPr="00635AC6" w:rsidRDefault="00635AC6" w:rsidP="00635AC6">
      <w:pPr>
        <w:widowControl w:val="0"/>
        <w:spacing w:line="360" w:lineRule="auto"/>
        <w:ind w:right="423" w:firstLine="709"/>
        <w:jc w:val="both"/>
        <w:rPr>
          <w:rFonts w:eastAsia="Courier New"/>
          <w:bCs/>
          <w:kern w:val="28"/>
          <w:sz w:val="28"/>
          <w:szCs w:val="28"/>
        </w:rPr>
      </w:pPr>
      <w:r w:rsidRPr="00635AC6">
        <w:rPr>
          <w:rFonts w:eastAsia="Courier New"/>
          <w:bCs/>
          <w:kern w:val="28"/>
          <w:sz w:val="28"/>
          <w:szCs w:val="28"/>
        </w:rPr>
        <w:t>Таблица 1.1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513"/>
      </w:tblGrid>
      <w:tr w:rsidR="00635AC6" w:rsidRPr="00635AC6" w14:paraId="4FFF9344" w14:textId="77777777" w:rsidTr="007A3194">
        <w:tc>
          <w:tcPr>
            <w:tcW w:w="1276" w:type="dxa"/>
          </w:tcPr>
          <w:p w14:paraId="2C3DF03C" w14:textId="77777777" w:rsidR="00635AC6" w:rsidRPr="00635AC6" w:rsidRDefault="00635AC6" w:rsidP="00635AC6">
            <w:pPr>
              <w:widowControl w:val="0"/>
              <w:spacing w:line="360" w:lineRule="auto"/>
              <w:jc w:val="both"/>
              <w:rPr>
                <w:rFonts w:eastAsia="Courier New"/>
                <w:bCs/>
                <w:kern w:val="28"/>
                <w:sz w:val="28"/>
                <w:szCs w:val="28"/>
              </w:rPr>
            </w:pPr>
            <w:r w:rsidRPr="00635AC6">
              <w:rPr>
                <w:rFonts w:eastAsia="Courier New"/>
                <w:bCs/>
                <w:kern w:val="28"/>
                <w:sz w:val="28"/>
                <w:szCs w:val="28"/>
              </w:rPr>
              <w:t>Знать</w:t>
            </w:r>
          </w:p>
        </w:tc>
        <w:tc>
          <w:tcPr>
            <w:tcW w:w="7513" w:type="dxa"/>
          </w:tcPr>
          <w:p w14:paraId="5F35E8EA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сущность организации как основного звена экономики отраслей; </w:t>
            </w:r>
          </w:p>
          <w:p w14:paraId="32353EE9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основные принципы построения экономической системы организации; </w:t>
            </w:r>
          </w:p>
          <w:p w14:paraId="3FBB4BAF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управление основными и оборотными средствами и оценку эффективности их использования,</w:t>
            </w:r>
          </w:p>
          <w:p w14:paraId="0F5346A7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организацию производственного и технологического процессов; </w:t>
            </w:r>
          </w:p>
          <w:p w14:paraId="08CA327D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состав материальных, трудовых и финансовых ресурсов организации, показатели их эффективного использования; </w:t>
            </w:r>
          </w:p>
        </w:tc>
      </w:tr>
      <w:tr w:rsidR="00635AC6" w:rsidRPr="00635AC6" w14:paraId="6ADC1AD4" w14:textId="77777777" w:rsidTr="007A3194">
        <w:tc>
          <w:tcPr>
            <w:tcW w:w="1276" w:type="dxa"/>
          </w:tcPr>
          <w:p w14:paraId="1AC177D7" w14:textId="77777777" w:rsidR="00635AC6" w:rsidRPr="00635AC6" w:rsidRDefault="00635AC6" w:rsidP="00635AC6">
            <w:pPr>
              <w:widowControl w:val="0"/>
              <w:spacing w:line="360" w:lineRule="auto"/>
              <w:jc w:val="both"/>
              <w:rPr>
                <w:rFonts w:eastAsia="Courier New"/>
                <w:bCs/>
                <w:kern w:val="28"/>
                <w:sz w:val="28"/>
                <w:szCs w:val="28"/>
              </w:rPr>
            </w:pPr>
            <w:r w:rsidRPr="00635AC6">
              <w:rPr>
                <w:rFonts w:eastAsia="Courier New"/>
                <w:bCs/>
                <w:kern w:val="28"/>
                <w:sz w:val="28"/>
                <w:szCs w:val="28"/>
              </w:rPr>
              <w:t>Уметь</w:t>
            </w:r>
          </w:p>
        </w:tc>
        <w:tc>
          <w:tcPr>
            <w:tcW w:w="7513" w:type="dxa"/>
          </w:tcPr>
          <w:p w14:paraId="0B1F284F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находить и использовать необходимую экономическую информацию </w:t>
            </w:r>
          </w:p>
          <w:p w14:paraId="455A10D4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определять состав материальных, трудовых и финансовых ресурсов организации; </w:t>
            </w:r>
          </w:p>
          <w:p w14:paraId="2B445C59" w14:textId="77777777" w:rsidR="00635AC6" w:rsidRPr="00635AC6" w:rsidRDefault="00635AC6" w:rsidP="00635AC6">
            <w:pPr>
              <w:spacing w:after="160"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35AC6">
              <w:rPr>
                <w:rFonts w:eastAsiaTheme="minorHAnsi"/>
                <w:sz w:val="28"/>
                <w:szCs w:val="28"/>
                <w:lang w:eastAsia="en-US"/>
              </w:rPr>
              <w:sym w:font="Symbol" w:char="F02D"/>
            </w:r>
            <w:r w:rsidRPr="00635AC6">
              <w:rPr>
                <w:rFonts w:eastAsiaTheme="minorHAnsi"/>
                <w:sz w:val="28"/>
                <w:szCs w:val="28"/>
                <w:lang w:eastAsia="en-US"/>
              </w:rPr>
              <w:t xml:space="preserve"> рассчитывать по принятой методологии основные технико-экономические показатели деятельности организации</w:t>
            </w:r>
          </w:p>
          <w:p w14:paraId="7897992C" w14:textId="77777777" w:rsidR="00635AC6" w:rsidRPr="00635AC6" w:rsidRDefault="00635AC6" w:rsidP="00635AC6">
            <w:pPr>
              <w:spacing w:after="160" w:line="259" w:lineRule="auto"/>
              <w:rPr>
                <w:rFonts w:eastAsia="Times New Roman"/>
                <w:bCs/>
                <w:color w:val="FF0000"/>
                <w:kern w:val="28"/>
                <w:sz w:val="28"/>
                <w:szCs w:val="28"/>
              </w:rPr>
            </w:pPr>
          </w:p>
        </w:tc>
      </w:tr>
    </w:tbl>
    <w:p w14:paraId="18FE1BF2" w14:textId="77777777" w:rsidR="00635AC6" w:rsidRPr="00635AC6" w:rsidRDefault="00635AC6" w:rsidP="00635AC6">
      <w:pPr>
        <w:rPr>
          <w:b/>
          <w:bCs/>
        </w:rPr>
      </w:pPr>
    </w:p>
    <w:p w14:paraId="6782E02A" w14:textId="77777777" w:rsidR="00635AC6" w:rsidRPr="00635AC6" w:rsidRDefault="00635AC6" w:rsidP="00635AC6">
      <w:pPr>
        <w:spacing w:after="160" w:line="259" w:lineRule="auto"/>
        <w:rPr>
          <w:b/>
          <w:bCs/>
        </w:rPr>
      </w:pPr>
      <w:r w:rsidRPr="00635AC6">
        <w:rPr>
          <w:b/>
          <w:bCs/>
        </w:rPr>
        <w:br w:type="page"/>
      </w:r>
    </w:p>
    <w:p w14:paraId="22DE8F84" w14:textId="3917E18E" w:rsidR="00635AC6" w:rsidRPr="00635AC6" w:rsidRDefault="00635AC6" w:rsidP="00635AC6">
      <w:pPr>
        <w:keepNext/>
        <w:widowControl w:val="0"/>
        <w:spacing w:after="240"/>
        <w:jc w:val="center"/>
        <w:outlineLvl w:val="0"/>
        <w:rPr>
          <w:rFonts w:eastAsia="Courier New" w:cs="Arial"/>
          <w:b/>
          <w:bCs/>
          <w:kern w:val="2"/>
          <w:sz w:val="28"/>
          <w:szCs w:val="28"/>
        </w:rPr>
      </w:pPr>
      <w:bookmarkStart w:id="4" w:name="_Toc32432202"/>
      <w:bookmarkStart w:id="5" w:name="_Toc32672418"/>
      <w:r w:rsidRPr="00635AC6">
        <w:rPr>
          <w:rFonts w:eastAsia="Courier New" w:cs="Arial"/>
          <w:b/>
          <w:bCs/>
          <w:kern w:val="2"/>
          <w:sz w:val="28"/>
          <w:szCs w:val="28"/>
        </w:rPr>
        <w:lastRenderedPageBreak/>
        <w:t>2</w:t>
      </w:r>
      <w:r w:rsidR="00C818C0">
        <w:rPr>
          <w:rFonts w:eastAsia="Courier New" w:cs="Arial"/>
          <w:b/>
          <w:bCs/>
          <w:kern w:val="2"/>
          <w:sz w:val="28"/>
          <w:szCs w:val="28"/>
        </w:rPr>
        <w:t>.</w:t>
      </w:r>
      <w:r w:rsidRPr="00635AC6">
        <w:rPr>
          <w:rFonts w:eastAsia="Courier New" w:cs="Arial"/>
          <w:b/>
          <w:bCs/>
          <w:kern w:val="2"/>
          <w:sz w:val="28"/>
          <w:szCs w:val="28"/>
        </w:rPr>
        <w:t xml:space="preserve"> </w:t>
      </w:r>
      <w:bookmarkEnd w:id="4"/>
      <w:bookmarkEnd w:id="5"/>
      <w:r w:rsidR="007F6904" w:rsidRPr="007F6904">
        <w:rPr>
          <w:b/>
          <w:bCs/>
          <w:caps/>
          <w:sz w:val="28"/>
          <w:szCs w:val="28"/>
        </w:rPr>
        <w:t>Критерии оценивания контрольных работ</w:t>
      </w:r>
    </w:p>
    <w:p w14:paraId="636BD5D8" w14:textId="77777777" w:rsidR="00FE7982" w:rsidRDefault="00FE7982" w:rsidP="00C60CA5">
      <w:pPr>
        <w:rPr>
          <w:sz w:val="28"/>
          <w:szCs w:val="28"/>
        </w:rPr>
      </w:pPr>
    </w:p>
    <w:p w14:paraId="29B1014E" w14:textId="3961439E" w:rsidR="00635AC6" w:rsidRPr="00C60CA5" w:rsidRDefault="00635AC6" w:rsidP="00C60CA5">
      <w:pPr>
        <w:rPr>
          <w:sz w:val="28"/>
          <w:szCs w:val="28"/>
        </w:rPr>
      </w:pPr>
      <w:r w:rsidRPr="00C60CA5">
        <w:rPr>
          <w:sz w:val="28"/>
          <w:szCs w:val="28"/>
        </w:rPr>
        <w:t>Таблица 2.1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60CA5" w:rsidRPr="00C60CA5" w14:paraId="64B0DF72" w14:textId="77777777" w:rsidTr="00C60CA5">
        <w:trPr>
          <w:trHeight w:val="596"/>
        </w:trPr>
        <w:tc>
          <w:tcPr>
            <w:tcW w:w="3256" w:type="dxa"/>
          </w:tcPr>
          <w:p w14:paraId="6E0767D7" w14:textId="0D1B07F4" w:rsidR="00C60CA5" w:rsidRPr="00C60CA5" w:rsidRDefault="00C60CA5" w:rsidP="00C60CA5">
            <w:pPr>
              <w:jc w:val="center"/>
              <w:rPr>
                <w:sz w:val="28"/>
                <w:szCs w:val="28"/>
              </w:rPr>
            </w:pPr>
            <w:r w:rsidRPr="00C60CA5">
              <w:rPr>
                <w:sz w:val="28"/>
                <w:szCs w:val="28"/>
              </w:rPr>
              <w:t>Оценка</w:t>
            </w:r>
          </w:p>
        </w:tc>
        <w:tc>
          <w:tcPr>
            <w:tcW w:w="6372" w:type="dxa"/>
          </w:tcPr>
          <w:p w14:paraId="2D27A34F" w14:textId="1BF061FA" w:rsidR="00C60CA5" w:rsidRPr="00C60CA5" w:rsidRDefault="00C60CA5" w:rsidP="00C60CA5">
            <w:pPr>
              <w:rPr>
                <w:sz w:val="28"/>
                <w:szCs w:val="28"/>
              </w:rPr>
            </w:pPr>
            <w:r w:rsidRPr="00C60CA5">
              <w:rPr>
                <w:sz w:val="28"/>
                <w:szCs w:val="28"/>
              </w:rPr>
              <w:t>Критерий оценки</w:t>
            </w:r>
          </w:p>
        </w:tc>
      </w:tr>
      <w:tr w:rsidR="00C60CA5" w:rsidRPr="00C60CA5" w14:paraId="6D11BB78" w14:textId="77777777" w:rsidTr="00C60CA5">
        <w:tc>
          <w:tcPr>
            <w:tcW w:w="3256" w:type="dxa"/>
          </w:tcPr>
          <w:p w14:paraId="7078F8C5" w14:textId="52CD9B7E" w:rsidR="00C60CA5" w:rsidRPr="00C60CA5" w:rsidRDefault="00C60CA5" w:rsidP="00C60CA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CA5">
              <w:rPr>
                <w:b/>
                <w:bCs/>
                <w:sz w:val="28"/>
                <w:szCs w:val="28"/>
              </w:rPr>
              <w:t>«отлично»</w:t>
            </w:r>
          </w:p>
        </w:tc>
        <w:tc>
          <w:tcPr>
            <w:tcW w:w="6372" w:type="dxa"/>
          </w:tcPr>
          <w:p w14:paraId="6BEC8E08" w14:textId="739D2553" w:rsidR="00C60CA5" w:rsidRPr="00C60CA5" w:rsidRDefault="00703368" w:rsidP="00C60CA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C60CA5" w:rsidRPr="00C60CA5">
              <w:rPr>
                <w:rFonts w:eastAsia="Times New Roman"/>
                <w:sz w:val="28"/>
                <w:szCs w:val="28"/>
              </w:rPr>
              <w:t>рисутствуют все структурные элементы, вопросы раскрыты полно, изложение материала логично, выводы аргументированы, использована актуальная литература, работа правильно оформлена</w:t>
            </w:r>
            <w:r w:rsidR="00C60CA5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60CA5" w:rsidRPr="00C60CA5" w14:paraId="04C04E02" w14:textId="77777777" w:rsidTr="00C60CA5">
        <w:tc>
          <w:tcPr>
            <w:tcW w:w="3256" w:type="dxa"/>
          </w:tcPr>
          <w:p w14:paraId="5C51E074" w14:textId="4BD5B377" w:rsidR="00C60CA5" w:rsidRPr="00C60CA5" w:rsidRDefault="00C60CA5" w:rsidP="00C60CA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CA5">
              <w:rPr>
                <w:b/>
                <w:bCs/>
                <w:sz w:val="28"/>
                <w:szCs w:val="28"/>
              </w:rPr>
              <w:t>«хорошо»</w:t>
            </w:r>
          </w:p>
        </w:tc>
        <w:tc>
          <w:tcPr>
            <w:tcW w:w="6372" w:type="dxa"/>
          </w:tcPr>
          <w:p w14:paraId="4C1CB7B4" w14:textId="1B588386" w:rsidR="00C60CA5" w:rsidRPr="00C60CA5" w:rsidRDefault="00703368" w:rsidP="00C60CA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Выявлено 2-3</w:t>
            </w:r>
            <w:r w:rsidR="00C60CA5" w:rsidRPr="00C60CA5">
              <w:rPr>
                <w:rFonts w:eastAsia="Times New Roman"/>
                <w:sz w:val="28"/>
                <w:szCs w:val="28"/>
              </w:rPr>
              <w:t xml:space="preserve"> незначительные ошибки, изложенный материал не противоречит выводам, в списке источников достаточное количество позиций, нет грубых ошибок в оформлении.</w:t>
            </w:r>
          </w:p>
        </w:tc>
      </w:tr>
      <w:tr w:rsidR="00C60CA5" w:rsidRPr="00C60CA5" w14:paraId="5FC8EA24" w14:textId="77777777" w:rsidTr="00C60CA5">
        <w:tc>
          <w:tcPr>
            <w:tcW w:w="3256" w:type="dxa"/>
          </w:tcPr>
          <w:p w14:paraId="607D5F7E" w14:textId="1DB7869D" w:rsidR="00C60CA5" w:rsidRPr="00C60CA5" w:rsidRDefault="00C60CA5" w:rsidP="00C60CA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CA5">
              <w:rPr>
                <w:b/>
                <w:bCs/>
                <w:sz w:val="28"/>
                <w:szCs w:val="28"/>
              </w:rPr>
              <w:t>«удовлетворительно»</w:t>
            </w:r>
          </w:p>
        </w:tc>
        <w:tc>
          <w:tcPr>
            <w:tcW w:w="6372" w:type="dxa"/>
          </w:tcPr>
          <w:p w14:paraId="44C54A87" w14:textId="748F4E83" w:rsidR="00C60CA5" w:rsidRPr="00C60CA5" w:rsidRDefault="00703368" w:rsidP="00C60CA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Выявлено</w:t>
            </w:r>
            <w:r>
              <w:rPr>
                <w:rFonts w:eastAsia="Times New Roman"/>
                <w:sz w:val="28"/>
                <w:szCs w:val="28"/>
              </w:rPr>
              <w:t xml:space="preserve">, что </w:t>
            </w:r>
            <w:r w:rsidR="00C60CA5" w:rsidRPr="00C60CA5">
              <w:rPr>
                <w:rFonts w:eastAsia="Times New Roman"/>
                <w:sz w:val="28"/>
                <w:szCs w:val="28"/>
              </w:rPr>
              <w:t>один из вопросов раскрыт не полностью, присутствуют логические и фактические ошибки, плохо прослеживается связь между ответом и выводами, в списке литературы много устаревших источников, допущены существенные ошибки в оформлении.</w:t>
            </w:r>
          </w:p>
        </w:tc>
      </w:tr>
      <w:tr w:rsidR="00C60CA5" w:rsidRPr="00C60CA5" w14:paraId="19935B8C" w14:textId="77777777" w:rsidTr="00C60CA5">
        <w:tc>
          <w:tcPr>
            <w:tcW w:w="3256" w:type="dxa"/>
          </w:tcPr>
          <w:p w14:paraId="39CB63C2" w14:textId="7D6B6177" w:rsidR="00C60CA5" w:rsidRPr="00C60CA5" w:rsidRDefault="00C60CA5" w:rsidP="00C60CA5">
            <w:pPr>
              <w:jc w:val="center"/>
              <w:rPr>
                <w:b/>
                <w:bCs/>
                <w:sz w:val="28"/>
                <w:szCs w:val="28"/>
              </w:rPr>
            </w:pPr>
            <w:r w:rsidRPr="00C60CA5">
              <w:rPr>
                <w:b/>
                <w:bCs/>
                <w:sz w:val="28"/>
                <w:szCs w:val="28"/>
              </w:rPr>
              <w:t>«неудовлетворительно»</w:t>
            </w:r>
          </w:p>
        </w:tc>
        <w:tc>
          <w:tcPr>
            <w:tcW w:w="6372" w:type="dxa"/>
          </w:tcPr>
          <w:p w14:paraId="4ABEECE8" w14:textId="515674DF" w:rsidR="00C60CA5" w:rsidRPr="00C60CA5" w:rsidRDefault="00703368" w:rsidP="00C60CA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bookmarkStart w:id="6" w:name="_GoBack"/>
            <w:bookmarkEnd w:id="6"/>
            <w:r w:rsidR="00C60CA5" w:rsidRPr="00C60CA5">
              <w:rPr>
                <w:rFonts w:eastAsia="Times New Roman"/>
                <w:sz w:val="28"/>
                <w:szCs w:val="28"/>
              </w:rPr>
              <w:t>оличество ошибок превышает допустимую норму, в работе отсутствуют выводы или не хватает других структурных элементов, в списке литературы недостаточно источников, работа оформлена не по требованиям.</w:t>
            </w:r>
          </w:p>
        </w:tc>
      </w:tr>
    </w:tbl>
    <w:p w14:paraId="74885BE0" w14:textId="2E39A1A1" w:rsidR="00C60CA5" w:rsidRPr="00C60CA5" w:rsidRDefault="00C60CA5" w:rsidP="00635AC6">
      <w:pPr>
        <w:spacing w:line="360" w:lineRule="auto"/>
        <w:ind w:firstLine="709"/>
        <w:contextualSpacing/>
        <w:jc w:val="both"/>
        <w:rPr>
          <w:rFonts w:eastAsia="Calibri"/>
          <w:strike/>
          <w:color w:val="FF0000"/>
          <w:sz w:val="28"/>
          <w:szCs w:val="28"/>
          <w:lang w:eastAsia="en-US"/>
        </w:rPr>
      </w:pPr>
    </w:p>
    <w:p w14:paraId="6AC548DF" w14:textId="1EA658BB" w:rsidR="00AB0919" w:rsidRPr="00AB0919" w:rsidRDefault="00635AC6" w:rsidP="00AB0919">
      <w:pPr>
        <w:pStyle w:val="a4"/>
        <w:shd w:val="clear" w:color="auto" w:fill="FFFFFF"/>
        <w:spacing w:line="360" w:lineRule="auto"/>
        <w:ind w:right="-143" w:firstLine="709"/>
        <w:jc w:val="both"/>
        <w:rPr>
          <w:rFonts w:eastAsia="Times New Roman"/>
          <w:b/>
          <w:bCs/>
          <w:sz w:val="28"/>
          <w:szCs w:val="28"/>
        </w:rPr>
      </w:pPr>
      <w:r w:rsidRPr="00E16170">
        <w:rPr>
          <w:rFonts w:eastAsia="Times New Roman"/>
          <w:b/>
          <w:bCs/>
          <w:sz w:val="28"/>
          <w:szCs w:val="28"/>
        </w:rPr>
        <w:br w:type="page"/>
      </w:r>
      <w:bookmarkStart w:id="7" w:name="_Toc32432203"/>
      <w:bookmarkStart w:id="8" w:name="_Toc32672419"/>
      <w:r w:rsidR="00AB0919" w:rsidRPr="00AB0919">
        <w:rPr>
          <w:rFonts w:eastAsia="Times New Roman"/>
          <w:b/>
          <w:bCs/>
          <w:sz w:val="28"/>
          <w:szCs w:val="28"/>
        </w:rPr>
        <w:lastRenderedPageBreak/>
        <w:t xml:space="preserve">3 ЗАДАНИЯ ДЛЯ </w:t>
      </w:r>
      <w:bookmarkEnd w:id="7"/>
      <w:r w:rsidR="00AB0919" w:rsidRPr="00AB0919">
        <w:rPr>
          <w:rFonts w:eastAsia="Times New Roman"/>
          <w:b/>
          <w:bCs/>
          <w:sz w:val="28"/>
          <w:szCs w:val="28"/>
        </w:rPr>
        <w:t>КОНТРОЛЬНЫХ РАБОТ</w:t>
      </w:r>
      <w:bookmarkEnd w:id="8"/>
    </w:p>
    <w:p w14:paraId="2D8993F7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Рациональное использование ресурсов  оказывает разностороннее влияние на процесс экономического развития. Это один из наиболее эффективных путей быстрого роста национального богатства страны, повышение роли интенсивных факторов развития производства и подъема на этой основе народного благосостояния.</w:t>
      </w:r>
    </w:p>
    <w:p w14:paraId="11FE3570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В условиях динамичной макросреды, особенно в периоды экономических и финансовых кризисов, вопросы, связанные с использованием основного и оборотного капитала  организации приобретают острый характер.</w:t>
      </w:r>
    </w:p>
    <w:p w14:paraId="6054C0D5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Эффективное использование основного и оборотного капитала  тесно связано и с повышением качества выпускаемой продукции, так как в условиях рыночной конкуренции быстрее продается  и пользуется спросом высококачественная продукция. Следовательно, вопросы анализа использования основного и оборотного капитала  и затем разработка на его основе направлений повышения эффективности их использования для организаций в условиях рыночной экономики особенно актуальны.</w:t>
      </w:r>
    </w:p>
    <w:p w14:paraId="2E769F98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proofErr w:type="gramStart"/>
      <w:r w:rsidRPr="00AB0919">
        <w:rPr>
          <w:rFonts w:eastAsia="Times New Roman"/>
          <w:sz w:val="28"/>
          <w:szCs w:val="28"/>
        </w:rPr>
        <w:t>Безусловна и актуальность решения данных проблем для конкретного экономического субъекта, так как повышение эффективности производственно-хозяйственной деятельности предоставляет экономическому субъекту дополнительные конкурентные преимущества в части повышения качества и достижения максимальных результатов в интересах общества при минимально возможных затратах, а также достигается качественное и полное доведение до конечного потребителя всей гаммы своей продукции с минимальными издержками и в оптимальные сроки.</w:t>
      </w:r>
      <w:proofErr w:type="gramEnd"/>
    </w:p>
    <w:p w14:paraId="17D5597F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Исходные данные для выполнения контрольной  работы следует выбирать из таблиц, помещенных в данном пособии, номер варианта в контрольной работе  устанавливается по сумме двух последних цифр шифра студента. Каждый вариант контрольной работы включает один  теоретический вопрос и  два  задания. Если шифр заканчивается  на 00, то выбираем  18 вариант. </w:t>
      </w:r>
    </w:p>
    <w:p w14:paraId="6ED7175A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lastRenderedPageBreak/>
        <w:t>Студенты должны быть внимательными при определении варианта. Работа, выполненная не по своему варианту, возвращается студенту без проверки и зачета.</w:t>
      </w:r>
    </w:p>
    <w:p w14:paraId="4CA7DD11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К выполнению работ следует подходить творчески, используя рекомендованную литературу. Ответы должны быть полными по существу, краткими по форме, без механического переписывания материала учебника или учебных пособий.</w:t>
      </w:r>
    </w:p>
    <w:p w14:paraId="5ED8BB4D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Отвечая на вопросы контрольного задания, студент должен показать знания программного материала.</w:t>
      </w:r>
    </w:p>
    <w:p w14:paraId="1443C116" w14:textId="156D9627" w:rsidR="00AB0919" w:rsidRPr="00AB0919" w:rsidRDefault="00AB0919" w:rsidP="00267B97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При выполнении контрольной работы студент должен показать умения пользоваться учебной литературой при ответе на теоретические задания, применять формулы в расчетах при решении задач, анализировать конкретные экономические ситуации, давать оценку полученным результатам.</w:t>
      </w:r>
    </w:p>
    <w:p w14:paraId="065327F0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b/>
          <w:bCs/>
          <w:sz w:val="28"/>
          <w:szCs w:val="28"/>
        </w:rPr>
      </w:pPr>
      <w:r w:rsidRPr="00AB0919">
        <w:rPr>
          <w:rFonts w:eastAsia="Times New Roman"/>
          <w:b/>
          <w:bCs/>
          <w:sz w:val="28"/>
          <w:szCs w:val="28"/>
        </w:rPr>
        <w:t>Теоретические вопросы:</w:t>
      </w:r>
    </w:p>
    <w:p w14:paraId="3F2FC57B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Роль геодезического производства в народном хозяйстве РФ. </w:t>
      </w:r>
    </w:p>
    <w:p w14:paraId="26B7C85E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Предприятие, как хозяйствующий субъект.</w:t>
      </w:r>
    </w:p>
    <w:p w14:paraId="738E78F7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Общая характеристика ресурсов предприятия.</w:t>
      </w:r>
    </w:p>
    <w:p w14:paraId="3BC38C20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Основные фонды предприятия. </w:t>
      </w:r>
    </w:p>
    <w:p w14:paraId="57E36CC8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Понятие, классификация и структура основных фондов предприятия.</w:t>
      </w:r>
    </w:p>
    <w:p w14:paraId="4AD12799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Учет и оценка основных фондов. </w:t>
      </w:r>
    </w:p>
    <w:p w14:paraId="54E8E47C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Виды износа основных фондов и формы его возмещения.</w:t>
      </w:r>
    </w:p>
    <w:p w14:paraId="059242F7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Амортизация основных фондов</w:t>
      </w:r>
      <w:proofErr w:type="gramStart"/>
      <w:r w:rsidRPr="00AB0919">
        <w:rPr>
          <w:rFonts w:eastAsia="Times New Roman"/>
          <w:sz w:val="28"/>
          <w:szCs w:val="28"/>
        </w:rPr>
        <w:t>.</w:t>
      </w:r>
      <w:proofErr w:type="gramEnd"/>
      <w:r w:rsidRPr="00AB0919">
        <w:rPr>
          <w:rFonts w:eastAsia="Times New Roman"/>
          <w:sz w:val="28"/>
          <w:szCs w:val="28"/>
        </w:rPr>
        <w:t xml:space="preserve"> </w:t>
      </w:r>
      <w:proofErr w:type="gramStart"/>
      <w:r w:rsidRPr="00AB0919">
        <w:rPr>
          <w:rFonts w:eastAsia="Times New Roman"/>
          <w:sz w:val="28"/>
          <w:szCs w:val="28"/>
        </w:rPr>
        <w:t>и</w:t>
      </w:r>
      <w:proofErr w:type="gramEnd"/>
      <w:r w:rsidRPr="00AB0919">
        <w:rPr>
          <w:rFonts w:eastAsia="Times New Roman"/>
          <w:sz w:val="28"/>
          <w:szCs w:val="28"/>
        </w:rPr>
        <w:t xml:space="preserve"> методы определения норм амортизационных отчислений.</w:t>
      </w:r>
    </w:p>
    <w:p w14:paraId="571FB002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Показатели использования основных фондов. </w:t>
      </w:r>
    </w:p>
    <w:p w14:paraId="75B011FE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Пути улучшения использования основных производственных фондов. </w:t>
      </w:r>
    </w:p>
    <w:p w14:paraId="7EAF323C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Понятие, структура и источники образования оборотных средств. </w:t>
      </w:r>
    </w:p>
    <w:p w14:paraId="22271678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Структура оборотных средств геодезического производства.</w:t>
      </w:r>
    </w:p>
    <w:p w14:paraId="5095B802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Источники формирования оборотных средств. </w:t>
      </w:r>
    </w:p>
    <w:p w14:paraId="1AC10A55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Показатели использования оборотных средств. </w:t>
      </w:r>
    </w:p>
    <w:p w14:paraId="7AB61E0A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Кадры и производительность труда в геодезическом производстве. </w:t>
      </w:r>
    </w:p>
    <w:p w14:paraId="37AB6A8E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lastRenderedPageBreak/>
        <w:t>Производительность труда и методы её измерения.</w:t>
      </w:r>
    </w:p>
    <w:p w14:paraId="4623AC6B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Резервы и факторы повышения производительности труда. </w:t>
      </w:r>
    </w:p>
    <w:p w14:paraId="619A4EC0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Производительность труда и занятость рабочей силы.</w:t>
      </w:r>
    </w:p>
    <w:p w14:paraId="77CBF955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</w:p>
    <w:p w14:paraId="31B289F7" w14:textId="1800A919" w:rsidR="00AB0919" w:rsidRPr="00AB0919" w:rsidRDefault="00AB0919" w:rsidP="001922C8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b/>
          <w:bCs/>
          <w:sz w:val="28"/>
          <w:szCs w:val="28"/>
        </w:rPr>
      </w:pPr>
      <w:r w:rsidRPr="00AB0919">
        <w:rPr>
          <w:rFonts w:eastAsia="Times New Roman"/>
          <w:b/>
          <w:bCs/>
          <w:sz w:val="28"/>
          <w:szCs w:val="28"/>
        </w:rPr>
        <w:t>Задание  № 1. Основные средства  предприятия. Анализ эффективности использования основных сре</w:t>
      </w:r>
      <w:proofErr w:type="gramStart"/>
      <w:r w:rsidRPr="00AB0919">
        <w:rPr>
          <w:rFonts w:eastAsia="Times New Roman"/>
          <w:b/>
          <w:bCs/>
          <w:sz w:val="28"/>
          <w:szCs w:val="28"/>
        </w:rPr>
        <w:t>дств пр</w:t>
      </w:r>
      <w:proofErr w:type="gramEnd"/>
      <w:r w:rsidRPr="00AB0919">
        <w:rPr>
          <w:rFonts w:eastAsia="Times New Roman"/>
          <w:b/>
          <w:bCs/>
          <w:sz w:val="28"/>
          <w:szCs w:val="28"/>
        </w:rPr>
        <w:t xml:space="preserve">едприятия. </w:t>
      </w:r>
    </w:p>
    <w:p w14:paraId="6F71A06C" w14:textId="6C63DF20" w:rsidR="00AB0919" w:rsidRPr="00AB0919" w:rsidRDefault="00AB0919" w:rsidP="001922C8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1.1</w:t>
      </w:r>
      <w:proofErr w:type="gramStart"/>
      <w:r w:rsidRPr="00AB0919">
        <w:rPr>
          <w:rFonts w:eastAsia="Times New Roman"/>
          <w:sz w:val="28"/>
          <w:szCs w:val="28"/>
        </w:rPr>
        <w:t xml:space="preserve"> О</w:t>
      </w:r>
      <w:proofErr w:type="gramEnd"/>
      <w:r w:rsidRPr="00AB0919">
        <w:rPr>
          <w:rFonts w:eastAsia="Times New Roman"/>
          <w:sz w:val="28"/>
          <w:szCs w:val="28"/>
        </w:rPr>
        <w:t xml:space="preserve">пределите структуру основных производственных фондов. Дайте оценку ее изменениям. Исходные данные для определения структуры основных производственных фондов представлены в </w:t>
      </w:r>
      <w:proofErr w:type="spellStart"/>
      <w:r w:rsidRPr="00AB0919">
        <w:rPr>
          <w:rFonts w:eastAsia="Times New Roman"/>
          <w:sz w:val="28"/>
          <w:szCs w:val="28"/>
        </w:rPr>
        <w:t>тб</w:t>
      </w:r>
      <w:proofErr w:type="spellEnd"/>
      <w:r w:rsidRPr="00AB0919">
        <w:rPr>
          <w:rFonts w:eastAsia="Times New Roman"/>
          <w:sz w:val="28"/>
          <w:szCs w:val="28"/>
        </w:rPr>
        <w:t xml:space="preserve"> 3.1. Проведите анализ эффективности использования основных средств.</w:t>
      </w:r>
    </w:p>
    <w:p w14:paraId="7524471E" w14:textId="77777777" w:rsidR="00AB0919" w:rsidRPr="00AB0919" w:rsidRDefault="00AB0919" w:rsidP="00AB0919">
      <w:pPr>
        <w:ind w:right="-143"/>
        <w:rPr>
          <w:sz w:val="28"/>
          <w:szCs w:val="28"/>
        </w:rPr>
      </w:pPr>
      <w:r w:rsidRPr="00AB0919">
        <w:rPr>
          <w:sz w:val="28"/>
          <w:szCs w:val="28"/>
        </w:rPr>
        <w:t xml:space="preserve">Таблица 3.1 </w:t>
      </w:r>
    </w:p>
    <w:tbl>
      <w:tblPr>
        <w:tblW w:w="893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992"/>
        <w:gridCol w:w="1559"/>
        <w:gridCol w:w="1134"/>
      </w:tblGrid>
      <w:tr w:rsidR="00AB0919" w:rsidRPr="00AB0919" w14:paraId="13784112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3BB8" w14:textId="77777777" w:rsidR="00AB0919" w:rsidRPr="00AB0919" w:rsidRDefault="00AB0919" w:rsidP="00AB0919">
            <w:pPr>
              <w:ind w:right="-143"/>
              <w:rPr>
                <w:b/>
                <w:sz w:val="28"/>
                <w:szCs w:val="28"/>
              </w:rPr>
            </w:pPr>
            <w:bookmarkStart w:id="9" w:name="_Hlk39938597"/>
            <w:bookmarkStart w:id="10" w:name="_Hlk40012014"/>
            <w:r w:rsidRPr="00AB0919">
              <w:rPr>
                <w:b/>
                <w:sz w:val="28"/>
                <w:szCs w:val="28"/>
              </w:rPr>
              <w:t>Наименование группы основных средств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B206" w14:textId="77777777" w:rsidR="00AB0919" w:rsidRPr="00AB0919" w:rsidRDefault="00AB0919" w:rsidP="00AB0919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AB091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227" w14:textId="77777777" w:rsidR="00AB0919" w:rsidRPr="00AB0919" w:rsidRDefault="00AB0919" w:rsidP="00AB0919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AB0919">
              <w:rPr>
                <w:b/>
                <w:sz w:val="28"/>
                <w:szCs w:val="28"/>
              </w:rPr>
              <w:t>2019</w:t>
            </w:r>
          </w:p>
        </w:tc>
      </w:tr>
      <w:tr w:rsidR="00AB0919" w:rsidRPr="00AB0919" w14:paraId="33887DE4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0D49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5068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 xml:space="preserve">Стоимость, </w:t>
            </w:r>
            <w:proofErr w:type="spellStart"/>
            <w:r w:rsidRPr="00AB0919">
              <w:rPr>
                <w:sz w:val="28"/>
                <w:szCs w:val="28"/>
              </w:rPr>
              <w:t>тыс</w:t>
            </w:r>
            <w:proofErr w:type="gramStart"/>
            <w:r w:rsidRPr="00AB0919">
              <w:rPr>
                <w:sz w:val="28"/>
                <w:szCs w:val="28"/>
              </w:rPr>
              <w:t>.р</w:t>
            </w:r>
            <w:proofErr w:type="gramEnd"/>
            <w:r w:rsidRPr="00AB0919">
              <w:rPr>
                <w:sz w:val="28"/>
                <w:szCs w:val="28"/>
              </w:rPr>
              <w:t>уб</w:t>
            </w:r>
            <w:proofErr w:type="spellEnd"/>
            <w:r w:rsidRPr="00AB091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8A0A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Доля,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5675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Стоимость,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A285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Доля, %</w:t>
            </w:r>
          </w:p>
        </w:tc>
      </w:tr>
      <w:tr w:rsidR="00AB0919" w:rsidRPr="00AB0919" w14:paraId="23781366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68CD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Производственное оборудование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332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390,3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043E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9AC3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336,1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F551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B0919" w:rsidRPr="00AB0919" w14:paraId="7F51C871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E3E8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Производственный инвентарь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096E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570,4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AC1C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44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478,9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FD93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B0919" w:rsidRPr="00AB0919" w14:paraId="7E3AA480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814C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3053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742,3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D9C4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E02F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660,4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5CD2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B0919" w:rsidRPr="00AB0919" w14:paraId="3C03886D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B5E4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Оргтехника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BB2C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248,4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94E7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1697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117,6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934B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B0919" w:rsidRPr="00AB0919" w14:paraId="32CF67C0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91D1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Прочие основные 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DF0E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1E15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1186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63,7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324C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B0919" w:rsidRPr="00AB0919" w14:paraId="76ECCF3D" w14:textId="77777777" w:rsidTr="00784A14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F7EE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54BC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59A9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6610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4598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bookmarkEnd w:id="9"/>
    </w:tbl>
    <w:p w14:paraId="75D758C8" w14:textId="77777777" w:rsidR="00AB0919" w:rsidRPr="00AB0919" w:rsidRDefault="00AB0919" w:rsidP="00AB0919">
      <w:pPr>
        <w:ind w:right="-143"/>
        <w:rPr>
          <w:vanish/>
          <w:sz w:val="28"/>
          <w:szCs w:val="28"/>
        </w:rPr>
      </w:pPr>
    </w:p>
    <w:tbl>
      <w:tblPr>
        <w:tblpPr w:leftFromText="180" w:rightFromText="180" w:vertAnchor="text" w:horzAnchor="page" w:tblpX="2970" w:tblpY="122"/>
        <w:tblW w:w="7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1467"/>
        <w:gridCol w:w="1428"/>
      </w:tblGrid>
      <w:tr w:rsidR="00AB0919" w:rsidRPr="00AB0919" w14:paraId="3E3812EE" w14:textId="77777777" w:rsidTr="00784A14">
        <w:trPr>
          <w:trHeight w:hRule="exact" w:val="437"/>
        </w:trPr>
        <w:tc>
          <w:tcPr>
            <w:tcW w:w="4125" w:type="dxa"/>
          </w:tcPr>
          <w:p w14:paraId="6175FA26" w14:textId="77777777" w:rsidR="00AB0919" w:rsidRPr="00AB0919" w:rsidRDefault="00AB0919" w:rsidP="00AB0919">
            <w:pPr>
              <w:ind w:right="-143"/>
              <w:rPr>
                <w:b/>
                <w:bCs/>
                <w:sz w:val="28"/>
                <w:szCs w:val="28"/>
              </w:rPr>
            </w:pPr>
            <w:r w:rsidRPr="00AB0919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467" w:type="dxa"/>
          </w:tcPr>
          <w:p w14:paraId="060A69A3" w14:textId="77777777" w:rsidR="00AB0919" w:rsidRPr="00AB0919" w:rsidRDefault="00AB0919" w:rsidP="00AB0919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AB0919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428" w:type="dxa"/>
          </w:tcPr>
          <w:p w14:paraId="58833FEC" w14:textId="77777777" w:rsidR="00AB0919" w:rsidRPr="00AB0919" w:rsidRDefault="00AB0919" w:rsidP="00AB0919">
            <w:pPr>
              <w:ind w:right="-143"/>
              <w:jc w:val="center"/>
              <w:rPr>
                <w:b/>
                <w:bCs/>
                <w:sz w:val="28"/>
                <w:szCs w:val="28"/>
              </w:rPr>
            </w:pPr>
            <w:r w:rsidRPr="00AB0919">
              <w:rPr>
                <w:b/>
                <w:bCs/>
                <w:sz w:val="28"/>
                <w:szCs w:val="28"/>
              </w:rPr>
              <w:t>2019</w:t>
            </w:r>
          </w:p>
        </w:tc>
      </w:tr>
      <w:tr w:rsidR="00AB0919" w:rsidRPr="00AB0919" w14:paraId="3E9D5613" w14:textId="77777777" w:rsidTr="00784A14">
        <w:trPr>
          <w:trHeight w:hRule="exact" w:val="426"/>
        </w:trPr>
        <w:tc>
          <w:tcPr>
            <w:tcW w:w="4125" w:type="dxa"/>
          </w:tcPr>
          <w:p w14:paraId="083B1845" w14:textId="77777777" w:rsidR="00AB0919" w:rsidRPr="00AB0919" w:rsidRDefault="00AB0919" w:rsidP="00AB0919">
            <w:pPr>
              <w:ind w:right="-143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Выручка, тыс. руб.</w:t>
            </w:r>
          </w:p>
        </w:tc>
        <w:tc>
          <w:tcPr>
            <w:tcW w:w="1467" w:type="dxa"/>
          </w:tcPr>
          <w:p w14:paraId="5E1EC071" w14:textId="77777777" w:rsidR="00AB0919" w:rsidRPr="00AB0919" w:rsidRDefault="00AB0919" w:rsidP="00AB0919">
            <w:pPr>
              <w:ind w:right="-143"/>
              <w:jc w:val="center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1422,6</w:t>
            </w:r>
          </w:p>
        </w:tc>
        <w:tc>
          <w:tcPr>
            <w:tcW w:w="1428" w:type="dxa"/>
          </w:tcPr>
          <w:p w14:paraId="5CC9A3CA" w14:textId="77777777" w:rsidR="00AB0919" w:rsidRPr="00AB0919" w:rsidRDefault="00AB0919" w:rsidP="00AB0919">
            <w:pPr>
              <w:ind w:right="-143"/>
              <w:jc w:val="center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1683,5</w:t>
            </w:r>
          </w:p>
        </w:tc>
      </w:tr>
      <w:tr w:rsidR="00AB0919" w:rsidRPr="00AB0919" w14:paraId="3AD6F37F" w14:textId="77777777" w:rsidTr="00784A14">
        <w:trPr>
          <w:trHeight w:hRule="exact" w:val="445"/>
        </w:trPr>
        <w:tc>
          <w:tcPr>
            <w:tcW w:w="4125" w:type="dxa"/>
          </w:tcPr>
          <w:p w14:paraId="34FBDAA3" w14:textId="77777777" w:rsidR="00AB0919" w:rsidRPr="00AB0919" w:rsidRDefault="00AB0919" w:rsidP="00AB0919">
            <w:pPr>
              <w:ind w:right="-143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 xml:space="preserve">Прибыль, </w:t>
            </w:r>
            <w:proofErr w:type="spellStart"/>
            <w:r w:rsidRPr="00AB0919">
              <w:rPr>
                <w:bCs/>
                <w:sz w:val="28"/>
                <w:szCs w:val="28"/>
              </w:rPr>
              <w:t>тыс</w:t>
            </w:r>
            <w:proofErr w:type="gramStart"/>
            <w:r w:rsidRPr="00AB0919">
              <w:rPr>
                <w:bCs/>
                <w:sz w:val="28"/>
                <w:szCs w:val="28"/>
              </w:rPr>
              <w:t>.р</w:t>
            </w:r>
            <w:proofErr w:type="gramEnd"/>
            <w:r w:rsidRPr="00AB0919">
              <w:rPr>
                <w:bCs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467" w:type="dxa"/>
          </w:tcPr>
          <w:p w14:paraId="3CFF80D9" w14:textId="77777777" w:rsidR="00AB0919" w:rsidRPr="00AB0919" w:rsidRDefault="00AB0919" w:rsidP="00AB0919">
            <w:pPr>
              <w:ind w:right="-143"/>
              <w:jc w:val="center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426,9</w:t>
            </w:r>
          </w:p>
        </w:tc>
        <w:tc>
          <w:tcPr>
            <w:tcW w:w="1428" w:type="dxa"/>
          </w:tcPr>
          <w:p w14:paraId="30FED24F" w14:textId="77777777" w:rsidR="00AB0919" w:rsidRPr="00AB0919" w:rsidRDefault="00AB0919" w:rsidP="00AB0919">
            <w:pPr>
              <w:ind w:right="-143"/>
              <w:jc w:val="center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475,4</w:t>
            </w:r>
          </w:p>
        </w:tc>
      </w:tr>
      <w:tr w:rsidR="00AB0919" w:rsidRPr="00AB0919" w14:paraId="3FD54AAD" w14:textId="77777777" w:rsidTr="00784A14">
        <w:trPr>
          <w:trHeight w:hRule="exact" w:val="576"/>
        </w:trPr>
        <w:tc>
          <w:tcPr>
            <w:tcW w:w="4125" w:type="dxa"/>
          </w:tcPr>
          <w:p w14:paraId="63481DF6" w14:textId="77777777" w:rsidR="00AB0919" w:rsidRPr="00AB0919" w:rsidRDefault="00AB0919" w:rsidP="00AB0919">
            <w:pPr>
              <w:ind w:right="-143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Количество работающих</w:t>
            </w:r>
            <w:proofErr w:type="gramStart"/>
            <w:r w:rsidRPr="00AB0919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AB0919">
              <w:rPr>
                <w:bCs/>
                <w:sz w:val="28"/>
                <w:szCs w:val="28"/>
              </w:rPr>
              <w:t xml:space="preserve"> чел </w:t>
            </w:r>
          </w:p>
        </w:tc>
        <w:tc>
          <w:tcPr>
            <w:tcW w:w="1467" w:type="dxa"/>
          </w:tcPr>
          <w:p w14:paraId="60B24380" w14:textId="77777777" w:rsidR="00AB0919" w:rsidRPr="00AB0919" w:rsidRDefault="00AB0919" w:rsidP="00AB0919">
            <w:pPr>
              <w:ind w:right="-143"/>
              <w:jc w:val="center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428" w:type="dxa"/>
          </w:tcPr>
          <w:p w14:paraId="31D47D3D" w14:textId="77777777" w:rsidR="00AB0919" w:rsidRPr="00AB0919" w:rsidRDefault="00AB0919" w:rsidP="00AB0919">
            <w:pPr>
              <w:ind w:right="-143"/>
              <w:jc w:val="center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19</w:t>
            </w:r>
          </w:p>
        </w:tc>
      </w:tr>
      <w:bookmarkEnd w:id="10"/>
    </w:tbl>
    <w:p w14:paraId="749EAD8E" w14:textId="77777777" w:rsidR="00AB0919" w:rsidRPr="00AB0919" w:rsidRDefault="00AB0919" w:rsidP="00AB0919">
      <w:pPr>
        <w:ind w:right="-143"/>
        <w:rPr>
          <w:b/>
          <w:sz w:val="28"/>
          <w:szCs w:val="28"/>
        </w:rPr>
      </w:pPr>
    </w:p>
    <w:p w14:paraId="06751135" w14:textId="77777777" w:rsidR="00AB0919" w:rsidRPr="00AB0919" w:rsidRDefault="00AB0919" w:rsidP="00AB0919">
      <w:pPr>
        <w:ind w:right="-143"/>
        <w:rPr>
          <w:b/>
          <w:sz w:val="28"/>
          <w:szCs w:val="28"/>
        </w:rPr>
      </w:pPr>
    </w:p>
    <w:p w14:paraId="5421D207" w14:textId="77777777" w:rsidR="00AB0919" w:rsidRPr="00AB0919" w:rsidRDefault="00AB0919" w:rsidP="00AB0919">
      <w:pPr>
        <w:ind w:right="-143"/>
        <w:rPr>
          <w:b/>
          <w:sz w:val="28"/>
          <w:szCs w:val="28"/>
        </w:rPr>
      </w:pPr>
    </w:p>
    <w:p w14:paraId="30834417" w14:textId="77777777" w:rsidR="00AB0919" w:rsidRPr="00AB0919" w:rsidRDefault="00AB0919" w:rsidP="00AB0919">
      <w:pPr>
        <w:ind w:right="-143"/>
        <w:rPr>
          <w:b/>
          <w:bCs/>
          <w:i/>
          <w:iCs/>
          <w:sz w:val="28"/>
          <w:szCs w:val="28"/>
          <w:lang w:bidi="ru-RU"/>
        </w:rPr>
      </w:pPr>
    </w:p>
    <w:p w14:paraId="36D7EF43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b/>
          <w:bCs/>
          <w:sz w:val="28"/>
          <w:szCs w:val="28"/>
        </w:rPr>
      </w:pPr>
      <w:r w:rsidRPr="00AB0919">
        <w:rPr>
          <w:rFonts w:eastAsia="Times New Roman"/>
          <w:b/>
          <w:bCs/>
          <w:sz w:val="28"/>
          <w:szCs w:val="28"/>
        </w:rPr>
        <w:t>Порядок расчета</w:t>
      </w:r>
      <w:proofErr w:type="gramStart"/>
      <w:r w:rsidRPr="00AB0919">
        <w:rPr>
          <w:rFonts w:eastAsia="Times New Roman"/>
          <w:b/>
          <w:bCs/>
          <w:sz w:val="28"/>
          <w:szCs w:val="28"/>
        </w:rPr>
        <w:t xml:space="preserve"> :</w:t>
      </w:r>
      <w:proofErr w:type="gramEnd"/>
    </w:p>
    <w:p w14:paraId="1502AD11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1.1 Структура основных производственных фондов – это  соотношение отдельных групп ОПФ по стоимости в их общей сумме, выраженное в процентах. Она не является постоянной и может меняться при смене ассортимента выпускаемой продукции, изменении уровня механизации и </w:t>
      </w:r>
      <w:r w:rsidRPr="00AB0919">
        <w:rPr>
          <w:rFonts w:eastAsia="Times New Roman"/>
          <w:sz w:val="28"/>
          <w:szCs w:val="28"/>
        </w:rPr>
        <w:lastRenderedPageBreak/>
        <w:t>автоматизации производства и под влиянием других факторов. Данные расчета приведены в тб.3.2.</w:t>
      </w:r>
    </w:p>
    <w:p w14:paraId="22B622D8" w14:textId="77777777" w:rsidR="00AB0919" w:rsidRPr="00AB0919" w:rsidRDefault="00AB0919" w:rsidP="00AB0919">
      <w:pPr>
        <w:ind w:right="-143"/>
        <w:jc w:val="both"/>
        <w:rPr>
          <w:bCs/>
          <w:sz w:val="28"/>
          <w:szCs w:val="28"/>
          <w:lang w:bidi="ru-RU"/>
        </w:rPr>
      </w:pPr>
    </w:p>
    <w:p w14:paraId="40637EC0" w14:textId="77777777" w:rsidR="00AB0919" w:rsidRPr="00AB0919" w:rsidRDefault="00AB0919" w:rsidP="00AB0919">
      <w:pPr>
        <w:ind w:right="-143"/>
        <w:rPr>
          <w:bCs/>
          <w:sz w:val="28"/>
          <w:szCs w:val="28"/>
          <w:lang w:bidi="ru-RU"/>
        </w:rPr>
      </w:pPr>
      <w:r w:rsidRPr="00AB0919">
        <w:rPr>
          <w:bCs/>
          <w:sz w:val="28"/>
          <w:szCs w:val="28"/>
          <w:lang w:bidi="ru-RU"/>
        </w:rPr>
        <w:t>Таблица 3.2</w:t>
      </w:r>
    </w:p>
    <w:tbl>
      <w:tblPr>
        <w:tblW w:w="864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1843"/>
        <w:gridCol w:w="992"/>
        <w:gridCol w:w="1560"/>
        <w:gridCol w:w="1134"/>
      </w:tblGrid>
      <w:tr w:rsidR="00AB0919" w:rsidRPr="00AB0919" w14:paraId="58E0F6E3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7420" w14:textId="77777777" w:rsidR="00AB0919" w:rsidRPr="00AB0919" w:rsidRDefault="00AB0919" w:rsidP="00AB0919">
            <w:pPr>
              <w:ind w:right="-143"/>
              <w:rPr>
                <w:b/>
                <w:sz w:val="28"/>
                <w:szCs w:val="28"/>
              </w:rPr>
            </w:pPr>
            <w:r w:rsidRPr="00AB0919">
              <w:rPr>
                <w:b/>
                <w:sz w:val="28"/>
                <w:szCs w:val="28"/>
              </w:rPr>
              <w:t>Наименование группы основных средств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CA71" w14:textId="77777777" w:rsidR="00AB0919" w:rsidRPr="00AB0919" w:rsidRDefault="00AB0919" w:rsidP="00AB0919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AB091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0A38" w14:textId="77777777" w:rsidR="00AB0919" w:rsidRPr="00AB0919" w:rsidRDefault="00AB0919" w:rsidP="00AB0919">
            <w:pPr>
              <w:ind w:right="-143"/>
              <w:jc w:val="center"/>
              <w:rPr>
                <w:b/>
                <w:sz w:val="28"/>
                <w:szCs w:val="28"/>
              </w:rPr>
            </w:pPr>
            <w:r w:rsidRPr="00AB0919">
              <w:rPr>
                <w:b/>
                <w:sz w:val="28"/>
                <w:szCs w:val="28"/>
              </w:rPr>
              <w:t>2019</w:t>
            </w:r>
          </w:p>
        </w:tc>
      </w:tr>
      <w:tr w:rsidR="00AB0919" w:rsidRPr="00AB0919" w14:paraId="29E98BA3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358F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99A5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 xml:space="preserve">Стоимость, </w:t>
            </w:r>
            <w:proofErr w:type="spellStart"/>
            <w:r w:rsidRPr="00AB0919">
              <w:rPr>
                <w:sz w:val="28"/>
                <w:szCs w:val="28"/>
              </w:rPr>
              <w:t>тыс</w:t>
            </w:r>
            <w:proofErr w:type="gramStart"/>
            <w:r w:rsidRPr="00AB0919">
              <w:rPr>
                <w:sz w:val="28"/>
                <w:szCs w:val="28"/>
              </w:rPr>
              <w:t>.р</w:t>
            </w:r>
            <w:proofErr w:type="gramEnd"/>
            <w:r w:rsidRPr="00AB0919">
              <w:rPr>
                <w:sz w:val="28"/>
                <w:szCs w:val="28"/>
              </w:rPr>
              <w:t>уб</w:t>
            </w:r>
            <w:proofErr w:type="spellEnd"/>
            <w:r w:rsidRPr="00AB091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41F5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Доля, 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26E1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Стоимость,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352B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Доля, %</w:t>
            </w:r>
          </w:p>
        </w:tc>
      </w:tr>
      <w:tr w:rsidR="00AB0919" w:rsidRPr="00AB0919" w14:paraId="43C3FE7A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BDF5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Производственное оборудование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66BB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390,3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B7D3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19,48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F3B7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336,1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9A0E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20,29</w:t>
            </w:r>
          </w:p>
        </w:tc>
      </w:tr>
      <w:tr w:rsidR="00AB0919" w:rsidRPr="00AB0919" w14:paraId="200051F4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5DAB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Производственный инвентарь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50AB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570,4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B15F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28,46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7016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478,9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EF62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28,91</w:t>
            </w:r>
          </w:p>
        </w:tc>
      </w:tr>
      <w:tr w:rsidR="00AB0919" w:rsidRPr="00AB0919" w14:paraId="5A56A987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BED4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A5E8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742,3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756B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37,04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764B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660,4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EECB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39,86</w:t>
            </w:r>
          </w:p>
        </w:tc>
      </w:tr>
      <w:tr w:rsidR="00AB0919" w:rsidRPr="00AB0919" w14:paraId="151A54AC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7A55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Оргтехника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E3FF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248,4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94A9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12,39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0E3B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117,6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CA6C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7,10</w:t>
            </w:r>
          </w:p>
        </w:tc>
      </w:tr>
      <w:tr w:rsidR="00AB0919" w:rsidRPr="00AB0919" w14:paraId="36097EFF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103E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Прочие основные 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F87B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E58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2,63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D2E1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>63,7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E491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3,84</w:t>
            </w:r>
          </w:p>
        </w:tc>
      </w:tr>
      <w:tr w:rsidR="00AB0919" w:rsidRPr="00AB0919" w14:paraId="50918B6B" w14:textId="77777777" w:rsidTr="00784A14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BAD4" w14:textId="77777777" w:rsidR="00AB0919" w:rsidRPr="00AB0919" w:rsidRDefault="00AB0919" w:rsidP="00AB0919">
            <w:pPr>
              <w:ind w:right="-143"/>
              <w:rPr>
                <w:sz w:val="28"/>
                <w:szCs w:val="28"/>
              </w:rPr>
            </w:pPr>
            <w:r w:rsidRPr="00AB091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27B6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2004,1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6301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2129" w14:textId="77777777" w:rsidR="00AB0919" w:rsidRPr="00AB0919" w:rsidRDefault="00AB0919" w:rsidP="00AB0919">
            <w:pPr>
              <w:ind w:right="-143"/>
              <w:jc w:val="center"/>
              <w:rPr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1656,7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0F37" w14:textId="77777777" w:rsidR="00AB0919" w:rsidRPr="00AB0919" w:rsidRDefault="00AB0919" w:rsidP="00AB0919">
            <w:pPr>
              <w:ind w:right="-143"/>
              <w:jc w:val="center"/>
              <w:rPr>
                <w:color w:val="C00000"/>
                <w:sz w:val="28"/>
                <w:szCs w:val="28"/>
              </w:rPr>
            </w:pPr>
            <w:r w:rsidRPr="00AB0919">
              <w:rPr>
                <w:color w:val="C00000"/>
                <w:sz w:val="28"/>
                <w:szCs w:val="28"/>
              </w:rPr>
              <w:t>100</w:t>
            </w:r>
          </w:p>
        </w:tc>
      </w:tr>
    </w:tbl>
    <w:p w14:paraId="7A9E6AEC" w14:textId="77777777" w:rsidR="00AB0919" w:rsidRPr="00AB0919" w:rsidRDefault="00AB0919" w:rsidP="00AB0919">
      <w:pPr>
        <w:spacing w:after="200"/>
        <w:ind w:right="-143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A78E4E2" w14:textId="77777777" w:rsidR="00AB0919" w:rsidRPr="00AB0919" w:rsidRDefault="00AB0919" w:rsidP="00AB0919">
      <w:pPr>
        <w:spacing w:after="200" w:line="276" w:lineRule="auto"/>
        <w:ind w:right="-143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AB0919">
        <w:rPr>
          <w:noProof/>
          <w:sz w:val="28"/>
          <w:szCs w:val="28"/>
        </w:rPr>
        <w:drawing>
          <wp:inline distT="0" distB="0" distL="0" distR="0" wp14:anchorId="1F2DBECD" wp14:editId="38FD8881">
            <wp:extent cx="4572000" cy="2895600"/>
            <wp:effectExtent l="0" t="0" r="0" b="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71A6206-E1F8-4B10-9315-DFAFB04F6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F18365" w14:textId="77777777" w:rsidR="00AB0919" w:rsidRPr="00AB0919" w:rsidRDefault="00AB0919" w:rsidP="00AB0919">
      <w:pPr>
        <w:spacing w:after="200" w:line="276" w:lineRule="auto"/>
        <w:ind w:right="-143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AB0919">
        <w:rPr>
          <w:noProof/>
          <w:sz w:val="28"/>
          <w:szCs w:val="28"/>
        </w:rPr>
        <w:lastRenderedPageBreak/>
        <w:drawing>
          <wp:inline distT="0" distB="0" distL="0" distR="0" wp14:anchorId="716A8205" wp14:editId="1E0AECC2">
            <wp:extent cx="4572000" cy="2743200"/>
            <wp:effectExtent l="0" t="0" r="0" b="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7A3B13-5D42-475B-B530-B8BBC066EF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4ABCF8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Проведем анализ  использование основных средств на предприятии.  Производственная структура основных фондов и ее изменение за тот или иной отрезок времени дают возможность характеризовать технический уровень предприятия и эффективность использования капитальных вложений в основные фонды.</w:t>
      </w:r>
    </w:p>
    <w:p w14:paraId="34403290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Как видно из таблицы 3.2 стоимость всех основных средств </w:t>
      </w:r>
      <w:proofErr w:type="gramStart"/>
      <w:r w:rsidRPr="00AB0919">
        <w:rPr>
          <w:rFonts w:eastAsia="Times New Roman"/>
          <w:sz w:val="28"/>
          <w:szCs w:val="28"/>
        </w:rPr>
        <w:t>на конец</w:t>
      </w:r>
      <w:proofErr w:type="gramEnd"/>
      <w:r w:rsidRPr="00AB0919">
        <w:rPr>
          <w:rFonts w:eastAsia="Times New Roman"/>
          <w:sz w:val="28"/>
          <w:szCs w:val="28"/>
        </w:rPr>
        <w:t xml:space="preserve"> 2018 года составила 2004,1 тыс. рублей. Основные средства производственного назначения составили 19,48% (390,1 тыс. руб.), производственный инвентарь составили 28,46 % (570,4 </w:t>
      </w:r>
      <w:proofErr w:type="spellStart"/>
      <w:r w:rsidRPr="00AB0919">
        <w:rPr>
          <w:rFonts w:eastAsia="Times New Roman"/>
          <w:sz w:val="28"/>
          <w:szCs w:val="28"/>
        </w:rPr>
        <w:t>тыс</w:t>
      </w:r>
      <w:proofErr w:type="gramStart"/>
      <w:r w:rsidRPr="00AB0919">
        <w:rPr>
          <w:rFonts w:eastAsia="Times New Roman"/>
          <w:sz w:val="28"/>
          <w:szCs w:val="28"/>
        </w:rPr>
        <w:t>.р</w:t>
      </w:r>
      <w:proofErr w:type="gramEnd"/>
      <w:r w:rsidRPr="00AB0919">
        <w:rPr>
          <w:rFonts w:eastAsia="Times New Roman"/>
          <w:sz w:val="28"/>
          <w:szCs w:val="28"/>
        </w:rPr>
        <w:t>уб</w:t>
      </w:r>
      <w:proofErr w:type="spellEnd"/>
      <w:r w:rsidRPr="00AB0919">
        <w:rPr>
          <w:rFonts w:eastAsia="Times New Roman"/>
          <w:sz w:val="28"/>
          <w:szCs w:val="28"/>
        </w:rPr>
        <w:t xml:space="preserve">.), оргтехника составили 12,39% (248,4тыс. руб.), ну и прочие основные средства составили 2,63% (52,7тыс.руб.). </w:t>
      </w:r>
      <w:proofErr w:type="gramStart"/>
      <w:r w:rsidRPr="00AB0919">
        <w:rPr>
          <w:rFonts w:eastAsia="Times New Roman"/>
          <w:sz w:val="28"/>
          <w:szCs w:val="28"/>
        </w:rPr>
        <w:t>Исходя из данных видно примерно равные доли состава основных средств приходятся на группы основных средств такие как производственный инвентарь и транспортные средства, это произошло из - за того что в состав производственного инвентаря входят очень дорогостоящая техника и для нормальной работы без простоев необходима в большом количестве, а также в 2018 году был приобретен новое транспортное средство, которое было принято к</w:t>
      </w:r>
      <w:proofErr w:type="gramEnd"/>
      <w:r w:rsidRPr="00AB0919">
        <w:rPr>
          <w:rFonts w:eastAsia="Times New Roman"/>
          <w:sz w:val="28"/>
          <w:szCs w:val="28"/>
        </w:rPr>
        <w:t xml:space="preserve"> учету по первоначальной стоимости, оно вошло в группу основных фондов транспортные средства и оказало большое влияние на удельный вес этой группы по отношению к стоимости всех основных производственных фондов предприятия. Рассматривая </w:t>
      </w:r>
      <w:proofErr w:type="gramStart"/>
      <w:r w:rsidRPr="00AB0919">
        <w:rPr>
          <w:rFonts w:eastAsia="Times New Roman"/>
          <w:sz w:val="28"/>
          <w:szCs w:val="28"/>
        </w:rPr>
        <w:t>группу</w:t>
      </w:r>
      <w:proofErr w:type="gramEnd"/>
      <w:r w:rsidRPr="00AB0919">
        <w:rPr>
          <w:rFonts w:eastAsia="Times New Roman"/>
          <w:sz w:val="28"/>
          <w:szCs w:val="28"/>
        </w:rPr>
        <w:t xml:space="preserve"> производственное оборудование занимает </w:t>
      </w:r>
      <w:r w:rsidRPr="00AB0919">
        <w:rPr>
          <w:rFonts w:eastAsia="Times New Roman"/>
          <w:sz w:val="28"/>
          <w:szCs w:val="28"/>
        </w:rPr>
        <w:lastRenderedPageBreak/>
        <w:t>лишь 19,48 % к общей стоимости основных средств, что говорит о том, что организация не вкладывает денежные средства на покупку нового оборудования, а имеющиеся оборудование имеет уже большой срок износа основных средств.</w:t>
      </w:r>
    </w:p>
    <w:p w14:paraId="1DE08832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В 2019 году можно наблюдать примерно такую же тенденцию, по прежнему примерно равные доли занимают производственный инвентарь 28,91% и транспортные средства 39,86% . В сравнении с 2018 г. мы </w:t>
      </w:r>
      <w:proofErr w:type="gramStart"/>
      <w:r w:rsidRPr="00AB0919">
        <w:rPr>
          <w:rFonts w:eastAsia="Times New Roman"/>
          <w:sz w:val="28"/>
          <w:szCs w:val="28"/>
        </w:rPr>
        <w:t>видим</w:t>
      </w:r>
      <w:proofErr w:type="gramEnd"/>
      <w:r w:rsidRPr="00AB0919">
        <w:rPr>
          <w:rFonts w:eastAsia="Times New Roman"/>
          <w:sz w:val="28"/>
          <w:szCs w:val="28"/>
        </w:rPr>
        <w:t xml:space="preserve"> что доля группы транспортные средства в составе всех основных фондов увеличилась на с 37,04% до 39,86%, это произошло за счет снижения общей стоимости всех производственных фондов. В целом по всем группам мы видим снижение значений в стоимостном выражении, это говорит о том, что сумма выбывших основных сре</w:t>
      </w:r>
      <w:proofErr w:type="gramStart"/>
      <w:r w:rsidRPr="00AB0919">
        <w:rPr>
          <w:rFonts w:eastAsia="Times New Roman"/>
          <w:sz w:val="28"/>
          <w:szCs w:val="28"/>
        </w:rPr>
        <w:t>дств пр</w:t>
      </w:r>
      <w:proofErr w:type="gramEnd"/>
      <w:r w:rsidRPr="00AB0919">
        <w:rPr>
          <w:rFonts w:eastAsia="Times New Roman"/>
          <w:sz w:val="28"/>
          <w:szCs w:val="28"/>
        </w:rPr>
        <w:t>евышает вновь приобретенных основных фондов, что оказывает негативное воздействие на общее состояние основных средств на предприятии.</w:t>
      </w:r>
    </w:p>
    <w:p w14:paraId="49D59D63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2.2</w:t>
      </w:r>
      <w:proofErr w:type="gramStart"/>
      <w:r w:rsidRPr="00AB0919">
        <w:rPr>
          <w:rFonts w:eastAsia="Times New Roman"/>
          <w:sz w:val="28"/>
          <w:szCs w:val="28"/>
        </w:rPr>
        <w:t xml:space="preserve"> П</w:t>
      </w:r>
      <w:proofErr w:type="gramEnd"/>
      <w:r w:rsidRPr="00AB0919">
        <w:rPr>
          <w:rFonts w:eastAsia="Times New Roman"/>
          <w:sz w:val="28"/>
          <w:szCs w:val="28"/>
        </w:rPr>
        <w:t>роведем  анализ эффективности использования основных средств.</w:t>
      </w:r>
    </w:p>
    <w:p w14:paraId="2303B3C9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Обобщающие показатели характеризуют эффективность использования всех ОПФ на всех уровнях народного хозяйства – предприятии, отрасли, народного хозяйства в целом.</w:t>
      </w:r>
    </w:p>
    <w:p w14:paraId="6014F12C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Наиболее важным из них является фондоотдача, определяемая как отношение стоимости произведенной продукции к среднегодовой стоимости ОПФ: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64"/>
      </w:tblGrid>
      <w:tr w:rsidR="00AB0919" w:rsidRPr="00AB0919" w14:paraId="0A71CA0B" w14:textId="77777777" w:rsidTr="00784A1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E7505F2" w14:textId="77777777" w:rsidR="00AB0919" w:rsidRPr="00AB0919" w:rsidRDefault="00AB0919" w:rsidP="00AB0919">
            <w:pPr>
              <w:spacing w:line="360" w:lineRule="auto"/>
              <w:ind w:right="-143"/>
              <w:rPr>
                <w:rFonts w:eastAsia="Times New Roman"/>
                <w:color w:val="333333"/>
                <w:sz w:val="28"/>
                <w:szCs w:val="28"/>
              </w:rPr>
            </w:pPr>
            <w:r w:rsidRPr="00AB0919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AB0919" w:rsidRPr="00AB0919" w14:paraId="11EF2A04" w14:textId="77777777" w:rsidTr="00784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0B328" w14:textId="77777777" w:rsidR="00AB0919" w:rsidRPr="00AB0919" w:rsidRDefault="00AB0919" w:rsidP="00AB0919">
            <w:pPr>
              <w:spacing w:line="360" w:lineRule="auto"/>
              <w:ind w:right="-143"/>
              <w:rPr>
                <w:rFonts w:eastAsia="Times New Roman"/>
                <w:color w:val="333333"/>
                <w:sz w:val="28"/>
                <w:szCs w:val="28"/>
              </w:rPr>
            </w:pPr>
            <w:r w:rsidRPr="00AB0919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C5D0FB" w14:textId="77777777" w:rsidR="00AB0919" w:rsidRPr="00AB0919" w:rsidRDefault="00AB0919" w:rsidP="00AB0919">
            <w:pPr>
              <w:spacing w:line="360" w:lineRule="auto"/>
              <w:ind w:right="-143"/>
              <w:rPr>
                <w:rFonts w:eastAsia="Times New Roman"/>
                <w:color w:val="333333"/>
                <w:sz w:val="28"/>
                <w:szCs w:val="28"/>
              </w:rPr>
            </w:pPr>
            <w:r w:rsidRPr="00AB0919">
              <w:rPr>
                <w:rFonts w:eastAsia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24299A88" wp14:editId="79C5B5D4">
                  <wp:extent cx="1417320" cy="601980"/>
                  <wp:effectExtent l="0" t="0" r="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BA69C" w14:textId="77777777" w:rsidR="00AB0919" w:rsidRPr="00AB0919" w:rsidRDefault="00AB0919" w:rsidP="00AB0919">
      <w:pPr>
        <w:spacing w:line="360" w:lineRule="auto"/>
        <w:ind w:right="-143"/>
        <w:rPr>
          <w:rFonts w:eastAsia="Times New Roman"/>
          <w:sz w:val="28"/>
          <w:szCs w:val="28"/>
        </w:rPr>
      </w:pPr>
    </w:p>
    <w:p w14:paraId="68A36943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где ФО – фондоотдача, руб./руб.;</w:t>
      </w:r>
    </w:p>
    <w:p w14:paraId="600A3130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V – объем продукции, </w:t>
      </w:r>
      <w:proofErr w:type="spellStart"/>
      <w:r w:rsidRPr="00AB0919">
        <w:rPr>
          <w:rFonts w:eastAsia="Times New Roman"/>
          <w:sz w:val="28"/>
          <w:szCs w:val="28"/>
        </w:rPr>
        <w:t>руб</w:t>
      </w:r>
      <w:proofErr w:type="spellEnd"/>
      <w:r w:rsidRPr="00AB0919">
        <w:rPr>
          <w:rFonts w:eastAsia="Times New Roman"/>
          <w:sz w:val="28"/>
          <w:szCs w:val="28"/>
        </w:rPr>
        <w:t>;</w:t>
      </w:r>
    </w:p>
    <w:p w14:paraId="020DF654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Ф</w:t>
      </w:r>
      <w:r w:rsidRPr="00875737">
        <w:rPr>
          <w:rFonts w:eastAsia="Times New Roman"/>
          <w:sz w:val="28"/>
          <w:szCs w:val="28"/>
          <w:vertAlign w:val="subscript"/>
        </w:rPr>
        <w:t>С</w:t>
      </w:r>
      <w:proofErr w:type="gramStart"/>
      <w:r w:rsidRPr="00875737">
        <w:rPr>
          <w:rFonts w:eastAsia="Times New Roman"/>
          <w:sz w:val="28"/>
          <w:szCs w:val="28"/>
          <w:vertAlign w:val="subscript"/>
        </w:rPr>
        <w:t>.Г</w:t>
      </w:r>
      <w:proofErr w:type="gramEnd"/>
      <w:r w:rsidRPr="00875737">
        <w:rPr>
          <w:rFonts w:eastAsia="Times New Roman"/>
          <w:sz w:val="28"/>
          <w:szCs w:val="28"/>
          <w:vertAlign w:val="subscript"/>
        </w:rPr>
        <w:t> </w:t>
      </w:r>
      <w:r w:rsidRPr="00AB0919">
        <w:rPr>
          <w:rFonts w:eastAsia="Times New Roman"/>
          <w:sz w:val="28"/>
          <w:szCs w:val="28"/>
        </w:rPr>
        <w:t>– среднегодовая стоимость ОПФ, руб.</w:t>
      </w:r>
    </w:p>
    <w:p w14:paraId="6CAF999A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Фондоотдача показывает стоимость продукции, полученной с каждого рубля, вложенного в ОПФ.</w:t>
      </w:r>
    </w:p>
    <w:p w14:paraId="27A4A5C8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proofErr w:type="spellStart"/>
      <w:r w:rsidRPr="00AB0919">
        <w:rPr>
          <w:rFonts w:eastAsia="Times New Roman"/>
          <w:sz w:val="28"/>
          <w:szCs w:val="28"/>
        </w:rPr>
        <w:lastRenderedPageBreak/>
        <w:t>Фондоемкост</w:t>
      </w:r>
      <w:proofErr w:type="gramStart"/>
      <w:r w:rsidRPr="00AB0919">
        <w:rPr>
          <w:rFonts w:eastAsia="Times New Roman"/>
          <w:sz w:val="28"/>
          <w:szCs w:val="28"/>
        </w:rPr>
        <w:t>ь</w:t>
      </w:r>
      <w:proofErr w:type="spellEnd"/>
      <w:r w:rsidRPr="00AB0919">
        <w:rPr>
          <w:rFonts w:eastAsia="Times New Roman"/>
          <w:sz w:val="28"/>
          <w:szCs w:val="28"/>
        </w:rPr>
        <w:t>–</w:t>
      </w:r>
      <w:proofErr w:type="gramEnd"/>
      <w:r w:rsidRPr="00AB0919">
        <w:rPr>
          <w:rFonts w:eastAsia="Times New Roman"/>
          <w:sz w:val="28"/>
          <w:szCs w:val="28"/>
        </w:rPr>
        <w:t xml:space="preserve"> следующий обобщающий показатель, который рассчитывается как отношение среднегодовой стоимости ОПФ по следующей формуле: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B0919" w:rsidRPr="00AB0919" w14:paraId="196D24CD" w14:textId="77777777" w:rsidTr="00784A1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278A55F" w14:textId="77777777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AB0919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B0919" w:rsidRPr="00AB0919" w14:paraId="5A61D00B" w14:textId="77777777" w:rsidTr="00784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9868C" w14:textId="23528FD2" w:rsidR="00AB0919" w:rsidRPr="00AB0919" w:rsidRDefault="00AB0919" w:rsidP="00875737">
            <w:pPr>
              <w:shd w:val="clear" w:color="auto" w:fill="FFFFFF"/>
              <w:spacing w:line="360" w:lineRule="auto"/>
              <w:ind w:right="-14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1B5391" w14:textId="601DA56C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5772530" w14:textId="0C602950" w:rsidR="00AB0919" w:rsidRPr="00E16170" w:rsidRDefault="00875737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b/>
          <w:bCs/>
          <w:sz w:val="36"/>
          <w:szCs w:val="36"/>
          <w:vertAlign w:val="subscript"/>
        </w:rPr>
      </w:pPr>
      <w:r w:rsidRPr="00875737">
        <w:rPr>
          <w:rFonts w:eastAsia="Times New Roman"/>
          <w:b/>
          <w:bCs/>
          <w:sz w:val="36"/>
          <w:szCs w:val="36"/>
        </w:rPr>
        <w:t>Ф</w:t>
      </w:r>
      <w:r w:rsidRPr="00875737">
        <w:rPr>
          <w:rFonts w:eastAsia="Times New Roman"/>
          <w:b/>
          <w:bCs/>
          <w:sz w:val="36"/>
          <w:szCs w:val="36"/>
          <w:vertAlign w:val="subscript"/>
        </w:rPr>
        <w:t xml:space="preserve">е </w:t>
      </w:r>
      <w:r w:rsidRPr="00875737">
        <w:rPr>
          <w:rFonts w:eastAsia="Times New Roman"/>
          <w:b/>
          <w:bCs/>
          <w:sz w:val="36"/>
          <w:szCs w:val="36"/>
        </w:rPr>
        <w:t>=</w:t>
      </w:r>
      <w:proofErr w:type="spellStart"/>
      <w:r w:rsidRPr="00875737">
        <w:rPr>
          <w:rFonts w:eastAsia="Times New Roman"/>
          <w:b/>
          <w:bCs/>
          <w:sz w:val="36"/>
          <w:szCs w:val="36"/>
        </w:rPr>
        <w:t>Фсг</w:t>
      </w:r>
      <w:proofErr w:type="spellEnd"/>
      <w:r w:rsidRPr="00875737">
        <w:rPr>
          <w:rFonts w:eastAsia="Times New Roman"/>
          <w:b/>
          <w:bCs/>
          <w:sz w:val="36"/>
          <w:szCs w:val="36"/>
        </w:rPr>
        <w:t>/</w:t>
      </w:r>
      <w:r w:rsidRPr="00875737">
        <w:rPr>
          <w:rFonts w:eastAsia="Times New Roman"/>
          <w:b/>
          <w:bCs/>
          <w:sz w:val="36"/>
          <w:szCs w:val="36"/>
          <w:lang w:val="en-US"/>
        </w:rPr>
        <w:t>V</w:t>
      </w:r>
    </w:p>
    <w:p w14:paraId="631B2475" w14:textId="77777777" w:rsidR="00875737" w:rsidRDefault="00875737" w:rsidP="00875737">
      <w:pPr>
        <w:shd w:val="clear" w:color="auto" w:fill="FFFFFF"/>
        <w:spacing w:line="360" w:lineRule="auto"/>
        <w:ind w:right="-143"/>
        <w:jc w:val="both"/>
        <w:rPr>
          <w:rFonts w:eastAsia="Times New Roman"/>
          <w:sz w:val="28"/>
          <w:szCs w:val="28"/>
        </w:rPr>
      </w:pPr>
    </w:p>
    <w:p w14:paraId="76DA918E" w14:textId="4785625B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где Фе – </w:t>
      </w:r>
      <w:proofErr w:type="spellStart"/>
      <w:r w:rsidRPr="00AB0919">
        <w:rPr>
          <w:rFonts w:eastAsia="Times New Roman"/>
          <w:sz w:val="28"/>
          <w:szCs w:val="28"/>
        </w:rPr>
        <w:t>фондоемкость</w:t>
      </w:r>
      <w:proofErr w:type="spellEnd"/>
      <w:r w:rsidRPr="00AB0919">
        <w:rPr>
          <w:rFonts w:eastAsia="Times New Roman"/>
          <w:sz w:val="28"/>
          <w:szCs w:val="28"/>
        </w:rPr>
        <w:t>, руб./руб.</w:t>
      </w:r>
    </w:p>
    <w:p w14:paraId="3A0EDCD0" w14:textId="5C838992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proofErr w:type="spellStart"/>
      <w:r w:rsidRPr="00AB0919">
        <w:rPr>
          <w:rFonts w:eastAsia="Times New Roman"/>
          <w:sz w:val="28"/>
          <w:szCs w:val="28"/>
        </w:rPr>
        <w:t>Фондоемкость</w:t>
      </w:r>
      <w:proofErr w:type="spellEnd"/>
      <w:r w:rsidRPr="00AB0919">
        <w:rPr>
          <w:rFonts w:eastAsia="Times New Roman"/>
          <w:sz w:val="28"/>
          <w:szCs w:val="28"/>
        </w:rPr>
        <w:t xml:space="preserve"> показывает, какое количество ОПФ в стоимостном выражении приходится на 1 рубль произведенной продукции. </w:t>
      </w:r>
    </w:p>
    <w:p w14:paraId="6739E483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Снижение </w:t>
      </w:r>
      <w:proofErr w:type="spellStart"/>
      <w:r w:rsidRPr="00AB0919">
        <w:rPr>
          <w:rFonts w:eastAsia="Times New Roman"/>
          <w:sz w:val="28"/>
          <w:szCs w:val="28"/>
        </w:rPr>
        <w:t>фондоемкости</w:t>
      </w:r>
      <w:proofErr w:type="spellEnd"/>
      <w:r w:rsidRPr="00AB0919">
        <w:rPr>
          <w:rFonts w:eastAsia="Times New Roman"/>
          <w:sz w:val="28"/>
          <w:szCs w:val="28"/>
        </w:rPr>
        <w:t xml:space="preserve"> свидетельствует о повышении эффективности использования ОПФ.</w:t>
      </w:r>
    </w:p>
    <w:p w14:paraId="33006456" w14:textId="0E3D6173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Фондовооруженность – третий показатель эффективности использования ОПФ. Он определяется как отношение среднегодовой стоимости ОПФ к численности промышленно-производственного персонала (</w:t>
      </w:r>
      <w:proofErr w:type="spellStart"/>
      <w:r w:rsidR="0092280E">
        <w:rPr>
          <w:rFonts w:eastAsia="Times New Roman"/>
          <w:sz w:val="28"/>
          <w:szCs w:val="28"/>
        </w:rPr>
        <w:t>Ч</w:t>
      </w:r>
      <w:r w:rsidRPr="00AB0919">
        <w:rPr>
          <w:rFonts w:eastAsia="Times New Roman"/>
          <w:sz w:val="28"/>
          <w:szCs w:val="28"/>
        </w:rPr>
        <w:t>ппп</w:t>
      </w:r>
      <w:proofErr w:type="spellEnd"/>
      <w:r w:rsidRPr="00AB0919">
        <w:rPr>
          <w:rFonts w:eastAsia="Times New Roman"/>
          <w:sz w:val="28"/>
          <w:szCs w:val="28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62"/>
      </w:tblGrid>
      <w:tr w:rsidR="00AB0919" w:rsidRPr="00AB0919" w14:paraId="338687BD" w14:textId="77777777" w:rsidTr="00784A1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115FC8D" w14:textId="77777777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AB0919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B0919" w:rsidRPr="0092280E" w14:paraId="213130BD" w14:textId="77777777" w:rsidTr="00784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22152" w14:textId="77777777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AB091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952175" w14:textId="63D021C3" w:rsidR="00AB0919" w:rsidRPr="0092280E" w:rsidRDefault="0092280E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proofErr w:type="spellStart"/>
            <w:r w:rsidRPr="0092280E">
              <w:rPr>
                <w:rFonts w:eastAsia="Times New Roman"/>
                <w:b/>
                <w:bCs/>
                <w:sz w:val="32"/>
                <w:szCs w:val="32"/>
              </w:rPr>
              <w:t>Фв</w:t>
            </w:r>
            <w:proofErr w:type="spellEnd"/>
            <w:r w:rsidRPr="0092280E">
              <w:rPr>
                <w:rFonts w:eastAsia="Times New Roman"/>
                <w:b/>
                <w:bCs/>
                <w:sz w:val="32"/>
                <w:szCs w:val="32"/>
              </w:rPr>
              <w:t>=</w:t>
            </w:r>
            <w:proofErr w:type="spellStart"/>
            <w:r w:rsidRPr="0092280E">
              <w:rPr>
                <w:rFonts w:eastAsia="Times New Roman"/>
                <w:b/>
                <w:bCs/>
                <w:sz w:val="32"/>
                <w:szCs w:val="32"/>
              </w:rPr>
              <w:t>Фс.г</w:t>
            </w:r>
            <w:proofErr w:type="spellEnd"/>
            <w:r w:rsidRPr="0092280E">
              <w:rPr>
                <w:rFonts w:eastAsia="Times New Roman"/>
                <w:b/>
                <w:bCs/>
                <w:sz w:val="32"/>
                <w:szCs w:val="32"/>
              </w:rPr>
              <w:t>./</w:t>
            </w:r>
            <w:proofErr w:type="spellStart"/>
            <w:r w:rsidRPr="0092280E">
              <w:rPr>
                <w:rFonts w:eastAsia="Times New Roman"/>
                <w:b/>
                <w:bCs/>
                <w:sz w:val="32"/>
                <w:szCs w:val="32"/>
              </w:rPr>
              <w:t>Чппп</w:t>
            </w:r>
            <w:proofErr w:type="spellEnd"/>
            <w:r w:rsidRPr="0092280E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 xml:space="preserve">  </w:t>
            </w:r>
          </w:p>
        </w:tc>
      </w:tr>
      <w:tr w:rsidR="0092280E" w:rsidRPr="00AB0919" w14:paraId="22D61248" w14:textId="77777777" w:rsidTr="00784A14">
        <w:trPr>
          <w:tblCellSpacing w:w="15" w:type="dxa"/>
        </w:trPr>
        <w:tc>
          <w:tcPr>
            <w:tcW w:w="0" w:type="auto"/>
            <w:vAlign w:val="center"/>
          </w:tcPr>
          <w:p w14:paraId="23A8047C" w14:textId="0988151F" w:rsidR="0092280E" w:rsidRPr="00AB0919" w:rsidRDefault="0092280E" w:rsidP="0092280E">
            <w:pPr>
              <w:shd w:val="clear" w:color="auto" w:fill="FFFFFF"/>
              <w:spacing w:line="360" w:lineRule="auto"/>
              <w:ind w:right="-14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FC0CF1A" w14:textId="77777777" w:rsidR="0092280E" w:rsidRDefault="0092280E" w:rsidP="0092280E">
            <w:pPr>
              <w:shd w:val="clear" w:color="auto" w:fill="FFFFFF"/>
              <w:spacing w:line="360" w:lineRule="auto"/>
              <w:ind w:right="-14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77279514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где </w:t>
      </w:r>
      <w:proofErr w:type="spellStart"/>
      <w:r w:rsidRPr="00AB0919">
        <w:rPr>
          <w:rFonts w:eastAsia="Times New Roman"/>
          <w:sz w:val="28"/>
          <w:szCs w:val="28"/>
        </w:rPr>
        <w:t>Фв</w:t>
      </w:r>
      <w:proofErr w:type="spellEnd"/>
      <w:r w:rsidRPr="00AB0919">
        <w:rPr>
          <w:rFonts w:eastAsia="Times New Roman"/>
          <w:sz w:val="28"/>
          <w:szCs w:val="28"/>
        </w:rPr>
        <w:t xml:space="preserve"> – </w:t>
      </w:r>
      <w:proofErr w:type="spellStart"/>
      <w:r w:rsidRPr="00AB0919">
        <w:rPr>
          <w:rFonts w:eastAsia="Times New Roman"/>
          <w:sz w:val="28"/>
          <w:szCs w:val="28"/>
        </w:rPr>
        <w:t>фондовооруженность</w:t>
      </w:r>
      <w:proofErr w:type="spellEnd"/>
      <w:r w:rsidRPr="00AB0919">
        <w:rPr>
          <w:rFonts w:eastAsia="Times New Roman"/>
          <w:sz w:val="28"/>
          <w:szCs w:val="28"/>
        </w:rPr>
        <w:t>, руб./чел.</w:t>
      </w:r>
    </w:p>
    <w:p w14:paraId="448F18FA" w14:textId="76B4DBB8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Повышение фондовооруженности труда должно сопровождаться ростом его производительности, которая рассчитывается как отношение объема продукции, произведенной за год, к численности промышленно-производственного персонала. Поделим производительность труда (ПТ) </w:t>
      </w:r>
      <w:proofErr w:type="gramStart"/>
      <w:r w:rsidRPr="00AB0919">
        <w:rPr>
          <w:rFonts w:eastAsia="Times New Roman"/>
          <w:sz w:val="28"/>
          <w:szCs w:val="28"/>
        </w:rPr>
        <w:t>н</w:t>
      </w:r>
      <w:r w:rsidR="0092280E">
        <w:rPr>
          <w:rFonts w:eastAsia="Times New Roman"/>
          <w:sz w:val="28"/>
          <w:szCs w:val="28"/>
        </w:rPr>
        <w:t>а</w:t>
      </w:r>
      <w:proofErr w:type="gramEnd"/>
      <w:r w:rsidRPr="00AB0919">
        <w:rPr>
          <w:rFonts w:eastAsia="Times New Roman"/>
          <w:sz w:val="28"/>
          <w:szCs w:val="28"/>
        </w:rPr>
        <w:t xml:space="preserve"> </w:t>
      </w:r>
      <w:proofErr w:type="gramStart"/>
      <w:r w:rsidRPr="00AB0919">
        <w:rPr>
          <w:rFonts w:eastAsia="Times New Roman"/>
          <w:sz w:val="28"/>
          <w:szCs w:val="28"/>
        </w:rPr>
        <w:t>его</w:t>
      </w:r>
      <w:proofErr w:type="gramEnd"/>
      <w:r w:rsidRPr="00AB0919">
        <w:rPr>
          <w:rFonts w:eastAsia="Times New Roman"/>
          <w:sz w:val="28"/>
          <w:szCs w:val="28"/>
        </w:rPr>
        <w:t xml:space="preserve"> фондовооруженность: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072"/>
      </w:tblGrid>
      <w:tr w:rsidR="00AB0919" w:rsidRPr="00AB0919" w14:paraId="05B5B390" w14:textId="77777777" w:rsidTr="00784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DFA46" w14:textId="77777777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AB091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3725E5" w14:textId="77777777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AB0919">
              <w:rPr>
                <w:rFonts w:eastAsia="Times New Roman"/>
                <w:noProof/>
                <w:sz w:val="28"/>
                <w:szCs w:val="28"/>
              </w:rPr>
              <w:drawing>
                <wp:inline distT="0" distB="0" distL="0" distR="0" wp14:anchorId="171D7C04" wp14:editId="612B6870">
                  <wp:extent cx="2628900" cy="525780"/>
                  <wp:effectExtent l="0" t="0" r="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B647F9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 xml:space="preserve">Следовательно, повышение фондовооруженности свидетельствует о повышении эффективности использования ОПФ только в том случае, когда </w:t>
      </w:r>
      <w:r w:rsidRPr="00AB0919">
        <w:rPr>
          <w:rFonts w:eastAsia="Times New Roman"/>
          <w:sz w:val="28"/>
          <w:szCs w:val="28"/>
        </w:rPr>
        <w:lastRenderedPageBreak/>
        <w:t>темпы роста производительности труда опережают темпы роста его фондовооруженности.</w:t>
      </w:r>
    </w:p>
    <w:p w14:paraId="39F3D8D3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К обобщающим показателям относится и рентабельность ОПФ, которая характеризует величину прибыли, приходящуюся на 1 рубль стоимости ОПФ: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206"/>
      </w:tblGrid>
      <w:tr w:rsidR="00AB0919" w:rsidRPr="00AB0919" w14:paraId="41A81318" w14:textId="77777777" w:rsidTr="00784A1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AD1E76C" w14:textId="77777777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AB0919" w:rsidRPr="00564682" w14:paraId="3A368BEB" w14:textId="77777777" w:rsidTr="00784A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15908" w14:textId="77777777" w:rsidR="00AB0919" w:rsidRPr="00AB0919" w:rsidRDefault="00AB0919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AB0919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B34DA3" w14:textId="77777777" w:rsidR="00564682" w:rsidRPr="00E16170" w:rsidRDefault="00564682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</w:p>
          <w:p w14:paraId="30F17587" w14:textId="665A1A64" w:rsidR="00AB0919" w:rsidRPr="00564682" w:rsidRDefault="00564682" w:rsidP="00AB0919">
            <w:pPr>
              <w:shd w:val="clear" w:color="auto" w:fill="FFFFFF"/>
              <w:spacing w:line="360" w:lineRule="auto"/>
              <w:ind w:right="-143" w:firstLine="709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564682">
              <w:rPr>
                <w:rFonts w:eastAsia="Times New Roman"/>
                <w:b/>
                <w:bCs/>
                <w:sz w:val="32"/>
                <w:szCs w:val="32"/>
                <w:lang w:val="en-US"/>
              </w:rPr>
              <w:t>R=</w:t>
            </w:r>
            <w:r w:rsidRPr="00564682">
              <w:rPr>
                <w:rFonts w:eastAsia="Times New Roman"/>
                <w:b/>
                <w:bCs/>
                <w:sz w:val="32"/>
                <w:szCs w:val="32"/>
              </w:rPr>
              <w:t>П/</w:t>
            </w:r>
            <w:proofErr w:type="spellStart"/>
            <w:r w:rsidRPr="00564682">
              <w:rPr>
                <w:rFonts w:eastAsia="Times New Roman"/>
                <w:b/>
                <w:bCs/>
                <w:sz w:val="32"/>
                <w:szCs w:val="32"/>
              </w:rPr>
              <w:t>Фсг</w:t>
            </w:r>
            <w:proofErr w:type="spellEnd"/>
            <w:r w:rsidRPr="00564682">
              <w:rPr>
                <w:rFonts w:eastAsia="Times New Roman"/>
                <w:b/>
                <w:bCs/>
                <w:sz w:val="32"/>
                <w:szCs w:val="32"/>
              </w:rPr>
              <w:t>*100%</w:t>
            </w:r>
          </w:p>
        </w:tc>
      </w:tr>
    </w:tbl>
    <w:p w14:paraId="3466C9D7" w14:textId="77777777" w:rsidR="00564682" w:rsidRDefault="00564682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</w:p>
    <w:p w14:paraId="59A281F9" w14:textId="21A790B2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где R– рентабельность ОПФ</w:t>
      </w:r>
      <w:proofErr w:type="gramStart"/>
      <w:r w:rsidRPr="00AB0919">
        <w:rPr>
          <w:rFonts w:eastAsia="Times New Roman"/>
          <w:sz w:val="28"/>
          <w:szCs w:val="28"/>
        </w:rPr>
        <w:t>, %;</w:t>
      </w:r>
      <w:proofErr w:type="gramEnd"/>
    </w:p>
    <w:p w14:paraId="4A6111DC" w14:textId="77777777" w:rsidR="00AB0919" w:rsidRPr="00AB0919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proofErr w:type="gramStart"/>
      <w:r w:rsidRPr="00AB0919">
        <w:rPr>
          <w:rFonts w:eastAsia="Times New Roman"/>
          <w:sz w:val="28"/>
          <w:szCs w:val="28"/>
        </w:rPr>
        <w:t>П</w:t>
      </w:r>
      <w:proofErr w:type="gramEnd"/>
      <w:r w:rsidRPr="00AB0919">
        <w:rPr>
          <w:rFonts w:eastAsia="Times New Roman"/>
          <w:sz w:val="28"/>
          <w:szCs w:val="28"/>
        </w:rPr>
        <w:t xml:space="preserve"> – годовая прибыль предприятия.</w:t>
      </w:r>
    </w:p>
    <w:p w14:paraId="0886F88B" w14:textId="77777777" w:rsidR="00955594" w:rsidRDefault="00AB0919" w:rsidP="00AB0919">
      <w:pPr>
        <w:shd w:val="clear" w:color="auto" w:fill="FFFFFF"/>
        <w:spacing w:line="360" w:lineRule="auto"/>
        <w:ind w:right="-143" w:firstLine="709"/>
        <w:jc w:val="both"/>
        <w:rPr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В нашем примере, мы получили следующие результаты (среднегодовую стоимость берем из таблицы 3.2):</w:t>
      </w:r>
      <w:r w:rsidR="00955594" w:rsidRPr="00955594">
        <w:rPr>
          <w:sz w:val="28"/>
          <w:szCs w:val="28"/>
        </w:rPr>
        <w:t xml:space="preserve"> </w:t>
      </w:r>
    </w:p>
    <w:p w14:paraId="08F70E0D" w14:textId="6D343FF8" w:rsidR="00AB0919" w:rsidRPr="00AB0919" w:rsidRDefault="00955594" w:rsidP="00AB0919">
      <w:pPr>
        <w:shd w:val="clear" w:color="auto" w:fill="FFFFFF"/>
        <w:spacing w:line="360" w:lineRule="auto"/>
        <w:ind w:right="-143" w:firstLine="709"/>
        <w:jc w:val="both"/>
        <w:rPr>
          <w:rFonts w:eastAsia="Times New Roman"/>
          <w:sz w:val="28"/>
          <w:szCs w:val="28"/>
        </w:rPr>
      </w:pPr>
      <w:proofErr w:type="spellStart"/>
      <w:r w:rsidRPr="00AB0919">
        <w:rPr>
          <w:sz w:val="28"/>
          <w:szCs w:val="28"/>
        </w:rPr>
        <w:t>Фсг</w:t>
      </w:r>
      <w:proofErr w:type="spellEnd"/>
      <w:r w:rsidRPr="00AB0919">
        <w:rPr>
          <w:sz w:val="28"/>
          <w:szCs w:val="28"/>
        </w:rPr>
        <w:t>=2004,1тыс</w:t>
      </w:r>
      <w:proofErr w:type="gramStart"/>
      <w:r w:rsidRPr="00AB0919">
        <w:rPr>
          <w:sz w:val="28"/>
          <w:szCs w:val="28"/>
        </w:rPr>
        <w:t>.р</w:t>
      </w:r>
      <w:proofErr w:type="gramEnd"/>
      <w:r w:rsidRPr="00AB0919">
        <w:rPr>
          <w:sz w:val="28"/>
          <w:szCs w:val="28"/>
        </w:rPr>
        <w:t>уб. (2018г.)</w:t>
      </w:r>
      <w:r w:rsidRPr="00955594">
        <w:rPr>
          <w:sz w:val="28"/>
          <w:szCs w:val="28"/>
        </w:rPr>
        <w:t xml:space="preserve"> </w:t>
      </w:r>
      <w:proofErr w:type="spellStart"/>
      <w:r w:rsidRPr="00AB0919">
        <w:rPr>
          <w:sz w:val="28"/>
          <w:szCs w:val="28"/>
        </w:rPr>
        <w:t>Фсг</w:t>
      </w:r>
      <w:proofErr w:type="spellEnd"/>
      <w:r w:rsidRPr="00AB0919">
        <w:rPr>
          <w:sz w:val="28"/>
          <w:szCs w:val="28"/>
        </w:rPr>
        <w:t xml:space="preserve"> = 1656,7тыс</w:t>
      </w:r>
      <w:proofErr w:type="gramStart"/>
      <w:r w:rsidRPr="00AB0919">
        <w:rPr>
          <w:sz w:val="28"/>
          <w:szCs w:val="28"/>
        </w:rPr>
        <w:t>.р</w:t>
      </w:r>
      <w:proofErr w:type="gramEnd"/>
      <w:r w:rsidRPr="00AB0919">
        <w:rPr>
          <w:sz w:val="28"/>
          <w:szCs w:val="28"/>
        </w:rPr>
        <w:t>уб.  (2019г)</w:t>
      </w:r>
    </w:p>
    <w:p w14:paraId="1C86602D" w14:textId="77777777" w:rsidR="00AB0919" w:rsidRPr="00AB0919" w:rsidRDefault="00AB0919" w:rsidP="00AB0919">
      <w:pPr>
        <w:ind w:right="-143"/>
        <w:jc w:val="both"/>
        <w:rPr>
          <w:sz w:val="28"/>
          <w:szCs w:val="28"/>
        </w:rPr>
      </w:pPr>
    </w:p>
    <w:p w14:paraId="6A245472" w14:textId="77777777" w:rsidR="00AB0919" w:rsidRPr="00AB0919" w:rsidRDefault="00AB0919" w:rsidP="00AB0919">
      <w:pPr>
        <w:ind w:right="-143"/>
        <w:jc w:val="both"/>
        <w:rPr>
          <w:sz w:val="28"/>
          <w:szCs w:val="28"/>
        </w:rPr>
      </w:pPr>
      <w:r w:rsidRPr="00AB0919">
        <w:rPr>
          <w:sz w:val="28"/>
          <w:szCs w:val="28"/>
        </w:rPr>
        <w:t>Заполняем таблицу с расчетными данными</w:t>
      </w:r>
    </w:p>
    <w:p w14:paraId="0EC878CD" w14:textId="77777777" w:rsidR="00AB0919" w:rsidRPr="00AB0919" w:rsidRDefault="00AB0919" w:rsidP="00AB0919">
      <w:pPr>
        <w:ind w:right="140"/>
        <w:jc w:val="both"/>
        <w:rPr>
          <w:sz w:val="28"/>
          <w:szCs w:val="28"/>
        </w:rPr>
      </w:pPr>
    </w:p>
    <w:p w14:paraId="3BCF0CB7" w14:textId="77777777" w:rsidR="00AB0919" w:rsidRPr="00AB0919" w:rsidRDefault="00AB0919" w:rsidP="00AB0919">
      <w:pPr>
        <w:ind w:right="140"/>
        <w:jc w:val="both"/>
        <w:rPr>
          <w:sz w:val="28"/>
          <w:szCs w:val="28"/>
        </w:rPr>
      </w:pPr>
      <w:r w:rsidRPr="00AB0919">
        <w:rPr>
          <w:sz w:val="28"/>
          <w:szCs w:val="28"/>
        </w:rPr>
        <w:t xml:space="preserve">Таблица 3.3. </w:t>
      </w:r>
    </w:p>
    <w:tbl>
      <w:tblPr>
        <w:tblpPr w:leftFromText="180" w:rightFromText="180" w:vertAnchor="text" w:horzAnchor="margin" w:tblpX="279" w:tblpY="70"/>
        <w:tblW w:w="6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1467"/>
        <w:gridCol w:w="1428"/>
      </w:tblGrid>
      <w:tr w:rsidR="00AB0919" w:rsidRPr="00AB0919" w14:paraId="064FBB43" w14:textId="77777777" w:rsidTr="00784A14">
        <w:trPr>
          <w:trHeight w:hRule="exact" w:val="437"/>
        </w:trPr>
        <w:tc>
          <w:tcPr>
            <w:tcW w:w="3846" w:type="dxa"/>
          </w:tcPr>
          <w:p w14:paraId="1127A3D2" w14:textId="77777777" w:rsidR="00AB0919" w:rsidRPr="00AB0919" w:rsidRDefault="00AB0919" w:rsidP="00AB0919">
            <w:pPr>
              <w:ind w:right="140"/>
              <w:rPr>
                <w:b/>
                <w:bCs/>
                <w:sz w:val="28"/>
                <w:szCs w:val="28"/>
              </w:rPr>
            </w:pPr>
            <w:r w:rsidRPr="00AB0919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467" w:type="dxa"/>
          </w:tcPr>
          <w:p w14:paraId="38C472E0" w14:textId="77777777" w:rsidR="00AB0919" w:rsidRPr="00AB0919" w:rsidRDefault="00AB0919" w:rsidP="00AB0919">
            <w:pPr>
              <w:ind w:right="140"/>
              <w:rPr>
                <w:b/>
                <w:bCs/>
                <w:sz w:val="28"/>
                <w:szCs w:val="28"/>
              </w:rPr>
            </w:pPr>
            <w:r w:rsidRPr="00AB0919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428" w:type="dxa"/>
          </w:tcPr>
          <w:p w14:paraId="6377CF11" w14:textId="77777777" w:rsidR="00AB0919" w:rsidRPr="00AB0919" w:rsidRDefault="00AB0919" w:rsidP="00AB0919">
            <w:pPr>
              <w:ind w:right="140"/>
              <w:rPr>
                <w:b/>
                <w:bCs/>
                <w:sz w:val="28"/>
                <w:szCs w:val="28"/>
              </w:rPr>
            </w:pPr>
            <w:r w:rsidRPr="00AB0919">
              <w:rPr>
                <w:b/>
                <w:bCs/>
                <w:sz w:val="28"/>
                <w:szCs w:val="28"/>
              </w:rPr>
              <w:t>2019</w:t>
            </w:r>
          </w:p>
        </w:tc>
      </w:tr>
      <w:tr w:rsidR="00AB0919" w:rsidRPr="00AB0919" w14:paraId="25814E99" w14:textId="77777777" w:rsidTr="00784A14">
        <w:trPr>
          <w:trHeight w:hRule="exact" w:val="426"/>
        </w:trPr>
        <w:tc>
          <w:tcPr>
            <w:tcW w:w="3846" w:type="dxa"/>
          </w:tcPr>
          <w:p w14:paraId="3BCFA506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Выручка, тыс. руб.</w:t>
            </w:r>
          </w:p>
        </w:tc>
        <w:tc>
          <w:tcPr>
            <w:tcW w:w="1467" w:type="dxa"/>
          </w:tcPr>
          <w:p w14:paraId="27FAAD0D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1422,6</w:t>
            </w:r>
          </w:p>
        </w:tc>
        <w:tc>
          <w:tcPr>
            <w:tcW w:w="1428" w:type="dxa"/>
          </w:tcPr>
          <w:p w14:paraId="56CD8557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1683,5</w:t>
            </w:r>
          </w:p>
        </w:tc>
      </w:tr>
      <w:tr w:rsidR="00AB0919" w:rsidRPr="00AB0919" w14:paraId="3B75594A" w14:textId="77777777" w:rsidTr="00784A14">
        <w:trPr>
          <w:trHeight w:hRule="exact" w:val="445"/>
        </w:trPr>
        <w:tc>
          <w:tcPr>
            <w:tcW w:w="3846" w:type="dxa"/>
          </w:tcPr>
          <w:p w14:paraId="6CB0FDF3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 xml:space="preserve">Прибыль, </w:t>
            </w:r>
            <w:proofErr w:type="spellStart"/>
            <w:r w:rsidRPr="00AB0919">
              <w:rPr>
                <w:bCs/>
                <w:sz w:val="28"/>
                <w:szCs w:val="28"/>
              </w:rPr>
              <w:t>тыс</w:t>
            </w:r>
            <w:proofErr w:type="gramStart"/>
            <w:r w:rsidRPr="00AB0919">
              <w:rPr>
                <w:bCs/>
                <w:sz w:val="28"/>
                <w:szCs w:val="28"/>
              </w:rPr>
              <w:t>.р</w:t>
            </w:r>
            <w:proofErr w:type="gramEnd"/>
            <w:r w:rsidRPr="00AB0919">
              <w:rPr>
                <w:bCs/>
                <w:sz w:val="28"/>
                <w:szCs w:val="28"/>
              </w:rPr>
              <w:t>уб</w:t>
            </w:r>
            <w:proofErr w:type="spellEnd"/>
            <w:r w:rsidRPr="00AB091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67" w:type="dxa"/>
          </w:tcPr>
          <w:p w14:paraId="5D0B4039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426,9</w:t>
            </w:r>
          </w:p>
        </w:tc>
        <w:tc>
          <w:tcPr>
            <w:tcW w:w="1428" w:type="dxa"/>
          </w:tcPr>
          <w:p w14:paraId="13ABA8BF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475,4</w:t>
            </w:r>
          </w:p>
        </w:tc>
      </w:tr>
      <w:tr w:rsidR="00AB0919" w:rsidRPr="00AB0919" w14:paraId="59A0BD60" w14:textId="77777777" w:rsidTr="00784A14">
        <w:trPr>
          <w:trHeight w:hRule="exact" w:val="576"/>
        </w:trPr>
        <w:tc>
          <w:tcPr>
            <w:tcW w:w="3846" w:type="dxa"/>
          </w:tcPr>
          <w:p w14:paraId="1FEF44AD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Количество работающих</w:t>
            </w:r>
            <w:proofErr w:type="gramStart"/>
            <w:r w:rsidRPr="00AB0919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AB0919">
              <w:rPr>
                <w:bCs/>
                <w:sz w:val="28"/>
                <w:szCs w:val="28"/>
              </w:rPr>
              <w:t xml:space="preserve"> чел </w:t>
            </w:r>
          </w:p>
        </w:tc>
        <w:tc>
          <w:tcPr>
            <w:tcW w:w="1467" w:type="dxa"/>
          </w:tcPr>
          <w:p w14:paraId="392A5DB1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428" w:type="dxa"/>
          </w:tcPr>
          <w:p w14:paraId="295915A9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19</w:t>
            </w:r>
          </w:p>
        </w:tc>
      </w:tr>
      <w:tr w:rsidR="00AB0919" w:rsidRPr="00AB0919" w14:paraId="31B987A9" w14:textId="77777777" w:rsidTr="00784A14">
        <w:trPr>
          <w:trHeight w:hRule="exact" w:val="576"/>
        </w:trPr>
        <w:tc>
          <w:tcPr>
            <w:tcW w:w="3846" w:type="dxa"/>
          </w:tcPr>
          <w:p w14:paraId="068DE292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Фондоотдача</w:t>
            </w:r>
          </w:p>
        </w:tc>
        <w:tc>
          <w:tcPr>
            <w:tcW w:w="1467" w:type="dxa"/>
          </w:tcPr>
          <w:p w14:paraId="0C39B496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0,71</w:t>
            </w:r>
          </w:p>
        </w:tc>
        <w:tc>
          <w:tcPr>
            <w:tcW w:w="1428" w:type="dxa"/>
          </w:tcPr>
          <w:p w14:paraId="1CD1A527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1,01</w:t>
            </w:r>
          </w:p>
        </w:tc>
      </w:tr>
      <w:tr w:rsidR="00AB0919" w:rsidRPr="00AB0919" w14:paraId="07651FA7" w14:textId="77777777" w:rsidTr="00784A14">
        <w:trPr>
          <w:trHeight w:hRule="exact" w:val="576"/>
        </w:trPr>
        <w:tc>
          <w:tcPr>
            <w:tcW w:w="3846" w:type="dxa"/>
          </w:tcPr>
          <w:p w14:paraId="3596249A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proofErr w:type="spellStart"/>
            <w:r w:rsidRPr="00AB0919">
              <w:rPr>
                <w:bCs/>
                <w:sz w:val="28"/>
                <w:szCs w:val="28"/>
              </w:rPr>
              <w:t>Фондоемкость</w:t>
            </w:r>
            <w:proofErr w:type="spellEnd"/>
          </w:p>
        </w:tc>
        <w:tc>
          <w:tcPr>
            <w:tcW w:w="1467" w:type="dxa"/>
          </w:tcPr>
          <w:p w14:paraId="5C07095A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428" w:type="dxa"/>
          </w:tcPr>
          <w:p w14:paraId="14FEA0A2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0,99</w:t>
            </w:r>
          </w:p>
        </w:tc>
      </w:tr>
      <w:tr w:rsidR="00AB0919" w:rsidRPr="00AB0919" w14:paraId="0292547B" w14:textId="77777777" w:rsidTr="00784A14">
        <w:trPr>
          <w:trHeight w:hRule="exact" w:val="576"/>
        </w:trPr>
        <w:tc>
          <w:tcPr>
            <w:tcW w:w="3846" w:type="dxa"/>
          </w:tcPr>
          <w:p w14:paraId="4D7BF101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Фондорентабельность</w:t>
            </w:r>
          </w:p>
        </w:tc>
        <w:tc>
          <w:tcPr>
            <w:tcW w:w="1467" w:type="dxa"/>
          </w:tcPr>
          <w:p w14:paraId="26D99B11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21,30</w:t>
            </w:r>
          </w:p>
        </w:tc>
        <w:tc>
          <w:tcPr>
            <w:tcW w:w="1428" w:type="dxa"/>
          </w:tcPr>
          <w:p w14:paraId="051E9DA4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28,70</w:t>
            </w:r>
          </w:p>
        </w:tc>
      </w:tr>
      <w:tr w:rsidR="00AB0919" w:rsidRPr="00AB0919" w14:paraId="7B416731" w14:textId="77777777" w:rsidTr="00784A14">
        <w:trPr>
          <w:trHeight w:hRule="exact" w:val="576"/>
        </w:trPr>
        <w:tc>
          <w:tcPr>
            <w:tcW w:w="3846" w:type="dxa"/>
          </w:tcPr>
          <w:p w14:paraId="42BF9321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 xml:space="preserve">Фондовооруженность </w:t>
            </w:r>
          </w:p>
        </w:tc>
        <w:tc>
          <w:tcPr>
            <w:tcW w:w="1467" w:type="dxa"/>
          </w:tcPr>
          <w:p w14:paraId="4A7C256B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100,2</w:t>
            </w:r>
          </w:p>
        </w:tc>
        <w:tc>
          <w:tcPr>
            <w:tcW w:w="1428" w:type="dxa"/>
          </w:tcPr>
          <w:p w14:paraId="17B44ED8" w14:textId="77777777" w:rsidR="00AB0919" w:rsidRPr="00AB0919" w:rsidRDefault="00AB0919" w:rsidP="00AB0919">
            <w:pPr>
              <w:ind w:right="140"/>
              <w:rPr>
                <w:bCs/>
                <w:sz w:val="28"/>
                <w:szCs w:val="28"/>
              </w:rPr>
            </w:pPr>
            <w:r w:rsidRPr="00AB0919">
              <w:rPr>
                <w:bCs/>
                <w:sz w:val="28"/>
                <w:szCs w:val="28"/>
              </w:rPr>
              <w:t>87,19</w:t>
            </w:r>
          </w:p>
        </w:tc>
      </w:tr>
    </w:tbl>
    <w:p w14:paraId="1720C1E2" w14:textId="77777777" w:rsidR="00AB0919" w:rsidRPr="00AB0919" w:rsidRDefault="00AB0919" w:rsidP="00AB0919">
      <w:pPr>
        <w:ind w:right="140"/>
        <w:jc w:val="both"/>
        <w:rPr>
          <w:sz w:val="28"/>
          <w:szCs w:val="28"/>
        </w:rPr>
      </w:pPr>
    </w:p>
    <w:p w14:paraId="5EBAB0F9" w14:textId="77777777" w:rsidR="00AB0919" w:rsidRPr="00AB0919" w:rsidRDefault="00AB0919" w:rsidP="00AB0919">
      <w:pPr>
        <w:ind w:right="140"/>
        <w:rPr>
          <w:b/>
          <w:i/>
          <w:iCs/>
          <w:sz w:val="28"/>
          <w:szCs w:val="28"/>
          <w:lang w:bidi="ru-RU"/>
        </w:rPr>
      </w:pPr>
    </w:p>
    <w:p w14:paraId="3B24314D" w14:textId="77777777" w:rsidR="00AB0919" w:rsidRPr="00AB0919" w:rsidRDefault="00AB0919" w:rsidP="00AB0919">
      <w:pPr>
        <w:ind w:right="140"/>
        <w:rPr>
          <w:b/>
          <w:i/>
          <w:iCs/>
          <w:sz w:val="28"/>
          <w:szCs w:val="28"/>
          <w:lang w:bidi="ru-RU"/>
        </w:rPr>
      </w:pPr>
    </w:p>
    <w:p w14:paraId="76841F93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45BC4AFB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63954D55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71C4A106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1F6259A5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1B15C92A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2DD308E8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14096C0C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4882D1F0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5DBCCC43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2EF50BA5" w14:textId="77777777" w:rsidR="00AB0919" w:rsidRPr="00AB0919" w:rsidRDefault="00AB0919" w:rsidP="00AB0919">
      <w:pPr>
        <w:ind w:right="140"/>
        <w:jc w:val="both"/>
        <w:rPr>
          <w:bCs/>
          <w:sz w:val="28"/>
          <w:szCs w:val="28"/>
          <w:lang w:bidi="ru-RU"/>
        </w:rPr>
      </w:pPr>
    </w:p>
    <w:p w14:paraId="09CC8299" w14:textId="77777777" w:rsidR="00AB0919" w:rsidRPr="00AB0919" w:rsidRDefault="00AB0919" w:rsidP="00AB0919">
      <w:pPr>
        <w:shd w:val="clear" w:color="auto" w:fill="FFFFFF"/>
        <w:spacing w:line="360" w:lineRule="auto"/>
        <w:ind w:right="140" w:firstLine="709"/>
        <w:jc w:val="both"/>
        <w:rPr>
          <w:rFonts w:eastAsia="Times New Roman"/>
          <w:sz w:val="28"/>
          <w:szCs w:val="28"/>
        </w:rPr>
      </w:pPr>
      <w:r w:rsidRPr="00AB0919">
        <w:rPr>
          <w:rFonts w:eastAsia="Times New Roman"/>
          <w:sz w:val="28"/>
          <w:szCs w:val="28"/>
        </w:rPr>
        <w:t>Вывод: Как видно из результатов расчета, эффективность использования основных фондов увеличилась. Так темп роста фондорентабельности составил 134,7%</w:t>
      </w:r>
    </w:p>
    <w:p w14:paraId="05BAF044" w14:textId="4E73AD8F" w:rsidR="00AB0919" w:rsidRDefault="00AB0919" w:rsidP="00AB0919">
      <w:pPr>
        <w:spacing w:after="160" w:line="259" w:lineRule="auto"/>
        <w:ind w:right="140"/>
        <w:rPr>
          <w:b/>
          <w:i/>
          <w:iCs/>
          <w:sz w:val="28"/>
          <w:szCs w:val="28"/>
          <w:lang w:bidi="ru-RU"/>
        </w:rPr>
      </w:pPr>
    </w:p>
    <w:p w14:paraId="6FA01B85" w14:textId="77777777" w:rsidR="00AB0919" w:rsidRPr="00AB0919" w:rsidRDefault="00AB0919" w:rsidP="00AB0919">
      <w:pPr>
        <w:spacing w:after="160" w:line="259" w:lineRule="auto"/>
        <w:ind w:right="140"/>
        <w:rPr>
          <w:b/>
          <w:i/>
          <w:iCs/>
          <w:sz w:val="28"/>
          <w:szCs w:val="28"/>
          <w:lang w:bidi="ru-RU"/>
        </w:rPr>
      </w:pPr>
      <w:r w:rsidRPr="00AB0919">
        <w:rPr>
          <w:b/>
          <w:bCs/>
          <w:caps/>
        </w:rPr>
        <w:lastRenderedPageBreak/>
        <w:t>Исходные данные для расчета:</w:t>
      </w:r>
    </w:p>
    <w:p w14:paraId="6C4CADB5" w14:textId="77777777" w:rsidR="00AB0919" w:rsidRPr="00AB0919" w:rsidRDefault="00AB0919" w:rsidP="00AB0919">
      <w:pPr>
        <w:spacing w:line="200" w:lineRule="exact"/>
        <w:ind w:right="140"/>
        <w:jc w:val="center"/>
        <w:rPr>
          <w:b/>
          <w:bCs/>
          <w:caps/>
        </w:rPr>
      </w:pPr>
    </w:p>
    <w:tbl>
      <w:tblPr>
        <w:tblStyle w:val="1"/>
        <w:tblW w:w="9133" w:type="dxa"/>
        <w:tblInd w:w="137" w:type="dxa"/>
        <w:tblLook w:val="04A0" w:firstRow="1" w:lastRow="0" w:firstColumn="1" w:lastColumn="0" w:noHBand="0" w:noVBand="1"/>
      </w:tblPr>
      <w:tblGrid>
        <w:gridCol w:w="2142"/>
        <w:gridCol w:w="946"/>
        <w:gridCol w:w="947"/>
        <w:gridCol w:w="947"/>
        <w:gridCol w:w="947"/>
        <w:gridCol w:w="947"/>
        <w:gridCol w:w="947"/>
        <w:gridCol w:w="947"/>
        <w:gridCol w:w="947"/>
      </w:tblGrid>
      <w:tr w:rsidR="00AB0919" w:rsidRPr="00AB0919" w14:paraId="1FED1104" w14:textId="77777777" w:rsidTr="00784A14">
        <w:tc>
          <w:tcPr>
            <w:tcW w:w="2049" w:type="dxa"/>
          </w:tcPr>
          <w:p w14:paraId="54B0E44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sz w:val="24"/>
                <w:szCs w:val="24"/>
              </w:rPr>
            </w:pPr>
            <w:bookmarkStart w:id="11" w:name="_Hlk40264834"/>
            <w:r w:rsidRPr="00AB0919">
              <w:rPr>
                <w:b/>
                <w:sz w:val="24"/>
                <w:szCs w:val="24"/>
              </w:rPr>
              <w:t xml:space="preserve">Варианты </w:t>
            </w:r>
          </w:p>
        </w:tc>
        <w:tc>
          <w:tcPr>
            <w:tcW w:w="1790" w:type="dxa"/>
            <w:gridSpan w:val="2"/>
          </w:tcPr>
          <w:p w14:paraId="2132447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2"/>
          </w:tcPr>
          <w:p w14:paraId="20789C4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789" w:type="dxa"/>
            <w:gridSpan w:val="2"/>
          </w:tcPr>
          <w:p w14:paraId="4E10725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716" w:type="dxa"/>
            <w:gridSpan w:val="2"/>
          </w:tcPr>
          <w:p w14:paraId="67FE401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4</w:t>
            </w:r>
          </w:p>
        </w:tc>
      </w:tr>
      <w:tr w:rsidR="00AB0919" w:rsidRPr="00AB0919" w14:paraId="2399D980" w14:textId="77777777" w:rsidTr="00784A14">
        <w:trPr>
          <w:trHeight w:val="362"/>
        </w:trPr>
        <w:tc>
          <w:tcPr>
            <w:tcW w:w="2049" w:type="dxa"/>
          </w:tcPr>
          <w:p w14:paraId="64B28072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85E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FB3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CEE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D1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5B3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B4E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DC8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57F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</w:tr>
      <w:tr w:rsidR="00AB0919" w:rsidRPr="00AB0919" w14:paraId="587BDFD4" w14:textId="77777777" w:rsidTr="00784A14">
        <w:trPr>
          <w:trHeight w:val="558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BD45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DBA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380,3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87F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356,1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6F8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490,3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F1C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436,0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E6A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590,3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F38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536,1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7D7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490,3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3E9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436,1</w:t>
            </w:r>
          </w:p>
        </w:tc>
      </w:tr>
      <w:tr w:rsidR="00AB0919" w:rsidRPr="00AB0919" w14:paraId="58E951C1" w14:textId="77777777" w:rsidTr="00784A14">
        <w:trPr>
          <w:trHeight w:val="555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BD35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Производственный инвентарь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510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580,4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4AE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498,9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D70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550,4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60F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500,9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B94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770,4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C97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775,9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54F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560,4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2C5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480,9</w:t>
            </w:r>
          </w:p>
        </w:tc>
      </w:tr>
      <w:tr w:rsidR="00AB0919" w:rsidRPr="00AB0919" w14:paraId="73A75062" w14:textId="77777777" w:rsidTr="00784A14">
        <w:trPr>
          <w:trHeight w:val="549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3EA5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F82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842,3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396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860,4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BA0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842,3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517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760,4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164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942,3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5A5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860,4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72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692,3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8C2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690,4</w:t>
            </w:r>
          </w:p>
        </w:tc>
      </w:tr>
      <w:tr w:rsidR="00AB0919" w:rsidRPr="00AB0919" w14:paraId="71F9DF8D" w14:textId="77777777" w:rsidTr="00784A14">
        <w:trPr>
          <w:trHeight w:val="259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B89C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Оргтехника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36E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268,4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FE7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118,6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B37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248,4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9C9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117,6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4E2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348,4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282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517,6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550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348,4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27F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</w:tr>
      <w:tr w:rsidR="00AB0919" w:rsidRPr="00AB0919" w14:paraId="0C0FFBF9" w14:textId="77777777" w:rsidTr="00784A14">
        <w:trPr>
          <w:trHeight w:val="56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1B5C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Прочие основные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6B1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57,7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526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63,7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04F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62,7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7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63,7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8F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42,7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DA0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53,7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91F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55,7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14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</w:tr>
      <w:tr w:rsidR="00AB0919" w:rsidRPr="00AB0919" w14:paraId="6255CAA3" w14:textId="77777777" w:rsidTr="00784A14">
        <w:trPr>
          <w:trHeight w:val="412"/>
        </w:trPr>
        <w:tc>
          <w:tcPr>
            <w:tcW w:w="2049" w:type="dxa"/>
          </w:tcPr>
          <w:p w14:paraId="5C4239C0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Выручка, тыс. руб.</w:t>
            </w:r>
          </w:p>
        </w:tc>
        <w:tc>
          <w:tcPr>
            <w:tcW w:w="895" w:type="dxa"/>
          </w:tcPr>
          <w:p w14:paraId="73AE60B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1522,6</w:t>
            </w:r>
          </w:p>
        </w:tc>
        <w:tc>
          <w:tcPr>
            <w:tcW w:w="895" w:type="dxa"/>
          </w:tcPr>
          <w:p w14:paraId="03C1A19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1660,5</w:t>
            </w:r>
          </w:p>
        </w:tc>
        <w:tc>
          <w:tcPr>
            <w:tcW w:w="894" w:type="dxa"/>
          </w:tcPr>
          <w:p w14:paraId="366074B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1822,6</w:t>
            </w:r>
          </w:p>
        </w:tc>
        <w:tc>
          <w:tcPr>
            <w:tcW w:w="895" w:type="dxa"/>
          </w:tcPr>
          <w:p w14:paraId="2D6A9B6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1783,5</w:t>
            </w:r>
          </w:p>
        </w:tc>
        <w:tc>
          <w:tcPr>
            <w:tcW w:w="895" w:type="dxa"/>
          </w:tcPr>
          <w:p w14:paraId="6DD868C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1922,6</w:t>
            </w:r>
          </w:p>
        </w:tc>
        <w:tc>
          <w:tcPr>
            <w:tcW w:w="894" w:type="dxa"/>
          </w:tcPr>
          <w:p w14:paraId="22377FA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1783,5</w:t>
            </w:r>
          </w:p>
        </w:tc>
        <w:tc>
          <w:tcPr>
            <w:tcW w:w="895" w:type="dxa"/>
          </w:tcPr>
          <w:p w14:paraId="4628940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1832,6</w:t>
            </w:r>
          </w:p>
        </w:tc>
        <w:tc>
          <w:tcPr>
            <w:tcW w:w="821" w:type="dxa"/>
          </w:tcPr>
          <w:p w14:paraId="1DC3245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1793,5</w:t>
            </w:r>
          </w:p>
        </w:tc>
      </w:tr>
      <w:tr w:rsidR="00AB0919" w:rsidRPr="00AB0919" w14:paraId="19D9D3A7" w14:textId="77777777" w:rsidTr="00784A14">
        <w:trPr>
          <w:trHeight w:val="268"/>
        </w:trPr>
        <w:tc>
          <w:tcPr>
            <w:tcW w:w="2049" w:type="dxa"/>
          </w:tcPr>
          <w:p w14:paraId="104BAF6D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 xml:space="preserve">Прибыль, </w:t>
            </w:r>
            <w:proofErr w:type="spellStart"/>
            <w:r w:rsidRPr="00AB0919">
              <w:rPr>
                <w:bCs/>
                <w:sz w:val="24"/>
                <w:szCs w:val="24"/>
              </w:rPr>
              <w:t>тыс</w:t>
            </w:r>
            <w:proofErr w:type="gramStart"/>
            <w:r w:rsidRPr="00AB0919">
              <w:rPr>
                <w:bCs/>
                <w:sz w:val="24"/>
                <w:szCs w:val="24"/>
              </w:rPr>
              <w:t>.р</w:t>
            </w:r>
            <w:proofErr w:type="gramEnd"/>
            <w:r w:rsidRPr="00AB0919">
              <w:rPr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5" w:type="dxa"/>
          </w:tcPr>
          <w:p w14:paraId="4295A4C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406,0</w:t>
            </w:r>
          </w:p>
        </w:tc>
        <w:tc>
          <w:tcPr>
            <w:tcW w:w="895" w:type="dxa"/>
          </w:tcPr>
          <w:p w14:paraId="01DEC79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470,0</w:t>
            </w:r>
          </w:p>
        </w:tc>
        <w:tc>
          <w:tcPr>
            <w:tcW w:w="894" w:type="dxa"/>
          </w:tcPr>
          <w:p w14:paraId="5A9B1A1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396,0</w:t>
            </w:r>
          </w:p>
        </w:tc>
        <w:tc>
          <w:tcPr>
            <w:tcW w:w="895" w:type="dxa"/>
          </w:tcPr>
          <w:p w14:paraId="0B45777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375,4</w:t>
            </w:r>
          </w:p>
        </w:tc>
        <w:tc>
          <w:tcPr>
            <w:tcW w:w="895" w:type="dxa"/>
          </w:tcPr>
          <w:p w14:paraId="03060D0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456,9</w:t>
            </w:r>
          </w:p>
        </w:tc>
        <w:tc>
          <w:tcPr>
            <w:tcW w:w="894" w:type="dxa"/>
          </w:tcPr>
          <w:p w14:paraId="1A2E300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405,4</w:t>
            </w:r>
          </w:p>
        </w:tc>
        <w:tc>
          <w:tcPr>
            <w:tcW w:w="895" w:type="dxa"/>
          </w:tcPr>
          <w:p w14:paraId="78F5C47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586,9</w:t>
            </w:r>
          </w:p>
        </w:tc>
        <w:tc>
          <w:tcPr>
            <w:tcW w:w="821" w:type="dxa"/>
          </w:tcPr>
          <w:p w14:paraId="077E784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575,4</w:t>
            </w:r>
          </w:p>
        </w:tc>
      </w:tr>
      <w:tr w:rsidR="00AB0919" w:rsidRPr="00AB0919" w14:paraId="0E515699" w14:textId="77777777" w:rsidTr="00784A14">
        <w:trPr>
          <w:trHeight w:val="555"/>
        </w:trPr>
        <w:tc>
          <w:tcPr>
            <w:tcW w:w="2049" w:type="dxa"/>
          </w:tcPr>
          <w:p w14:paraId="5499718D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Количество работающих</w:t>
            </w:r>
            <w:proofErr w:type="gramStart"/>
            <w:r w:rsidRPr="00AB0919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AB0919">
              <w:rPr>
                <w:bCs/>
                <w:sz w:val="24"/>
                <w:szCs w:val="24"/>
              </w:rPr>
              <w:t xml:space="preserve"> чел </w:t>
            </w:r>
          </w:p>
        </w:tc>
        <w:tc>
          <w:tcPr>
            <w:tcW w:w="895" w:type="dxa"/>
          </w:tcPr>
          <w:p w14:paraId="1DA61DC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5" w:type="dxa"/>
          </w:tcPr>
          <w:p w14:paraId="08D1B9F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14:paraId="70D8A5B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5" w:type="dxa"/>
          </w:tcPr>
          <w:p w14:paraId="425ABEB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5" w:type="dxa"/>
          </w:tcPr>
          <w:p w14:paraId="2E534CE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14:paraId="4CBAB66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95" w:type="dxa"/>
          </w:tcPr>
          <w:p w14:paraId="31F5526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21" w:type="dxa"/>
          </w:tcPr>
          <w:p w14:paraId="2B664AD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</w:tr>
      <w:bookmarkEnd w:id="11"/>
    </w:tbl>
    <w:p w14:paraId="6173EC2B" w14:textId="77777777" w:rsidR="00AB0919" w:rsidRPr="00AB0919" w:rsidRDefault="00AB0919" w:rsidP="00AB0919">
      <w:pPr>
        <w:spacing w:line="200" w:lineRule="exact"/>
        <w:ind w:right="140"/>
        <w:jc w:val="right"/>
        <w:rPr>
          <w:b/>
          <w:bCs/>
          <w:caps/>
        </w:rPr>
      </w:pPr>
    </w:p>
    <w:p w14:paraId="37381D7D" w14:textId="77777777" w:rsidR="00AB0919" w:rsidRPr="00AB0919" w:rsidRDefault="00AB0919" w:rsidP="00AB0919">
      <w:pPr>
        <w:spacing w:line="200" w:lineRule="exact"/>
        <w:ind w:right="140"/>
        <w:jc w:val="right"/>
        <w:rPr>
          <w:b/>
          <w:bCs/>
          <w:caps/>
        </w:rPr>
      </w:pPr>
    </w:p>
    <w:p w14:paraId="7ED02584" w14:textId="77777777" w:rsidR="00AB0919" w:rsidRPr="00AB0919" w:rsidRDefault="00AB0919" w:rsidP="00AB0919">
      <w:pPr>
        <w:spacing w:line="200" w:lineRule="exact"/>
        <w:ind w:right="140"/>
        <w:rPr>
          <w:b/>
          <w:bCs/>
          <w:caps/>
        </w:rPr>
      </w:pPr>
    </w:p>
    <w:p w14:paraId="123C2261" w14:textId="77777777" w:rsidR="00AB0919" w:rsidRPr="00AB0919" w:rsidRDefault="00AB0919" w:rsidP="00AB0919">
      <w:pPr>
        <w:spacing w:line="200" w:lineRule="exact"/>
        <w:ind w:right="140"/>
        <w:rPr>
          <w:b/>
          <w:bCs/>
          <w:caps/>
        </w:rPr>
      </w:pPr>
    </w:p>
    <w:tbl>
      <w:tblPr>
        <w:tblStyle w:val="1"/>
        <w:tblW w:w="9133" w:type="dxa"/>
        <w:tblInd w:w="137" w:type="dxa"/>
        <w:tblLook w:val="04A0" w:firstRow="1" w:lastRow="0" w:firstColumn="1" w:lastColumn="0" w:noHBand="0" w:noVBand="1"/>
      </w:tblPr>
      <w:tblGrid>
        <w:gridCol w:w="2142"/>
        <w:gridCol w:w="946"/>
        <w:gridCol w:w="947"/>
        <w:gridCol w:w="947"/>
        <w:gridCol w:w="947"/>
        <w:gridCol w:w="947"/>
        <w:gridCol w:w="947"/>
        <w:gridCol w:w="947"/>
        <w:gridCol w:w="947"/>
      </w:tblGrid>
      <w:tr w:rsidR="00AB0919" w:rsidRPr="00AB0919" w14:paraId="13AF311B" w14:textId="77777777" w:rsidTr="00784A14">
        <w:tc>
          <w:tcPr>
            <w:tcW w:w="2049" w:type="dxa"/>
          </w:tcPr>
          <w:p w14:paraId="27FFAC9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sz w:val="24"/>
                <w:szCs w:val="24"/>
              </w:rPr>
            </w:pPr>
            <w:bookmarkStart w:id="12" w:name="_Hlk40265149"/>
            <w:r w:rsidRPr="00AB0919">
              <w:rPr>
                <w:b/>
                <w:sz w:val="24"/>
                <w:szCs w:val="24"/>
              </w:rPr>
              <w:t xml:space="preserve">Варианты </w:t>
            </w:r>
          </w:p>
        </w:tc>
        <w:tc>
          <w:tcPr>
            <w:tcW w:w="1791" w:type="dxa"/>
            <w:gridSpan w:val="2"/>
          </w:tcPr>
          <w:p w14:paraId="168D166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1791" w:type="dxa"/>
            <w:gridSpan w:val="2"/>
          </w:tcPr>
          <w:p w14:paraId="3DA0C5A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1791" w:type="dxa"/>
            <w:gridSpan w:val="2"/>
          </w:tcPr>
          <w:p w14:paraId="5BCAA06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1711" w:type="dxa"/>
            <w:gridSpan w:val="2"/>
          </w:tcPr>
          <w:p w14:paraId="0777A2D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caps/>
                <w:sz w:val="24"/>
                <w:szCs w:val="24"/>
              </w:rPr>
              <w:t>8</w:t>
            </w:r>
          </w:p>
        </w:tc>
      </w:tr>
      <w:tr w:rsidR="00AB0919" w:rsidRPr="00AB0919" w14:paraId="652AAFC3" w14:textId="77777777" w:rsidTr="00784A14">
        <w:trPr>
          <w:trHeight w:val="413"/>
        </w:trPr>
        <w:tc>
          <w:tcPr>
            <w:tcW w:w="2049" w:type="dxa"/>
          </w:tcPr>
          <w:p w14:paraId="42FB9D38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40F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127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CED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56B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817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AE4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DF0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74A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</w:tr>
      <w:tr w:rsidR="00AB0919" w:rsidRPr="00AB0919" w14:paraId="1BE55037" w14:textId="77777777" w:rsidTr="00784A14">
        <w:trPr>
          <w:trHeight w:val="558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B32B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3E9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490,3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8CD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436,1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CC7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380,3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022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366,1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2A4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590,3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B20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536,1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CD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580,3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5A7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486,1</w:t>
            </w:r>
          </w:p>
        </w:tc>
      </w:tr>
      <w:tr w:rsidR="00AB0919" w:rsidRPr="00AB0919" w14:paraId="107FB6FF" w14:textId="77777777" w:rsidTr="00784A14">
        <w:trPr>
          <w:trHeight w:val="555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FE4F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Производственный инвентарь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FC9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670,4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B35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678,9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827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580,4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1C9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480,9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AA2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066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DF9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680,4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F66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679,9</w:t>
            </w:r>
          </w:p>
        </w:tc>
      </w:tr>
      <w:tr w:rsidR="00AB0919" w:rsidRPr="00AB0919" w14:paraId="4E9E61FA" w14:textId="77777777" w:rsidTr="00784A14">
        <w:trPr>
          <w:trHeight w:val="549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057E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76B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742,3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DA7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151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745,3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277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665,4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9E2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642,3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1DA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660,4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26A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742,3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AB7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680,4</w:t>
            </w:r>
          </w:p>
        </w:tc>
      </w:tr>
      <w:tr w:rsidR="00AB0919" w:rsidRPr="00AB0919" w14:paraId="5E0E08DA" w14:textId="77777777" w:rsidTr="00784A14">
        <w:trPr>
          <w:trHeight w:val="259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9AEC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Оргтехника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272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258,4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C23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7BF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9CB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4CA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258,4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A99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114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258,4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45A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</w:tr>
      <w:tr w:rsidR="00AB0919" w:rsidRPr="00AB0919" w14:paraId="477BD6A1" w14:textId="77777777" w:rsidTr="00784A14">
        <w:trPr>
          <w:trHeight w:val="560"/>
        </w:trPr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8B74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Прочие основные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CF6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55,7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BD8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66,7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972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54,7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61C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61,7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E81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56,7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771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0C3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56,7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4F1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</w:tr>
      <w:tr w:rsidR="00AB0919" w:rsidRPr="00AB0919" w14:paraId="56A2D254" w14:textId="77777777" w:rsidTr="00784A14">
        <w:trPr>
          <w:trHeight w:val="412"/>
        </w:trPr>
        <w:tc>
          <w:tcPr>
            <w:tcW w:w="2049" w:type="dxa"/>
          </w:tcPr>
          <w:p w14:paraId="74E5B2B4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Выручка, тыс. руб.</w:t>
            </w:r>
          </w:p>
        </w:tc>
        <w:tc>
          <w:tcPr>
            <w:tcW w:w="895" w:type="dxa"/>
          </w:tcPr>
          <w:p w14:paraId="2B05A9E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1822,6</w:t>
            </w:r>
          </w:p>
        </w:tc>
        <w:tc>
          <w:tcPr>
            <w:tcW w:w="896" w:type="dxa"/>
          </w:tcPr>
          <w:p w14:paraId="1353451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1783,5</w:t>
            </w:r>
          </w:p>
        </w:tc>
        <w:tc>
          <w:tcPr>
            <w:tcW w:w="895" w:type="dxa"/>
          </w:tcPr>
          <w:p w14:paraId="7C8ED5E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1532,6</w:t>
            </w:r>
          </w:p>
        </w:tc>
        <w:tc>
          <w:tcPr>
            <w:tcW w:w="896" w:type="dxa"/>
          </w:tcPr>
          <w:p w14:paraId="0EB0E87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1784,5</w:t>
            </w:r>
          </w:p>
        </w:tc>
        <w:tc>
          <w:tcPr>
            <w:tcW w:w="896" w:type="dxa"/>
          </w:tcPr>
          <w:p w14:paraId="33D4011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1722,6</w:t>
            </w:r>
          </w:p>
        </w:tc>
        <w:tc>
          <w:tcPr>
            <w:tcW w:w="895" w:type="dxa"/>
          </w:tcPr>
          <w:p w14:paraId="6739B41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1683,5</w:t>
            </w:r>
          </w:p>
        </w:tc>
        <w:tc>
          <w:tcPr>
            <w:tcW w:w="896" w:type="dxa"/>
          </w:tcPr>
          <w:p w14:paraId="2BBF3BD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1830,6</w:t>
            </w:r>
          </w:p>
        </w:tc>
        <w:tc>
          <w:tcPr>
            <w:tcW w:w="815" w:type="dxa"/>
          </w:tcPr>
          <w:p w14:paraId="62684EC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1750,5</w:t>
            </w:r>
          </w:p>
        </w:tc>
      </w:tr>
      <w:tr w:rsidR="00AB0919" w:rsidRPr="00AB0919" w14:paraId="7D8D0CB7" w14:textId="77777777" w:rsidTr="00784A14">
        <w:trPr>
          <w:trHeight w:val="268"/>
        </w:trPr>
        <w:tc>
          <w:tcPr>
            <w:tcW w:w="2049" w:type="dxa"/>
          </w:tcPr>
          <w:p w14:paraId="3F6BB689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 xml:space="preserve">Прибыль, </w:t>
            </w:r>
            <w:proofErr w:type="spellStart"/>
            <w:r w:rsidRPr="00AB0919">
              <w:rPr>
                <w:bCs/>
                <w:sz w:val="24"/>
                <w:szCs w:val="24"/>
              </w:rPr>
              <w:t>тыс</w:t>
            </w:r>
            <w:proofErr w:type="gramStart"/>
            <w:r w:rsidRPr="00AB0919">
              <w:rPr>
                <w:bCs/>
                <w:sz w:val="24"/>
                <w:szCs w:val="24"/>
              </w:rPr>
              <w:t>.р</w:t>
            </w:r>
            <w:proofErr w:type="gramEnd"/>
            <w:r w:rsidRPr="00AB0919">
              <w:rPr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5" w:type="dxa"/>
          </w:tcPr>
          <w:p w14:paraId="22466D5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466,9</w:t>
            </w:r>
          </w:p>
        </w:tc>
        <w:tc>
          <w:tcPr>
            <w:tcW w:w="896" w:type="dxa"/>
          </w:tcPr>
          <w:p w14:paraId="02DCF4E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455,4</w:t>
            </w:r>
          </w:p>
        </w:tc>
        <w:tc>
          <w:tcPr>
            <w:tcW w:w="895" w:type="dxa"/>
          </w:tcPr>
          <w:p w14:paraId="71ABFD0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436,9</w:t>
            </w:r>
          </w:p>
        </w:tc>
        <w:tc>
          <w:tcPr>
            <w:tcW w:w="896" w:type="dxa"/>
          </w:tcPr>
          <w:p w14:paraId="6E17282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450,4</w:t>
            </w:r>
          </w:p>
        </w:tc>
        <w:tc>
          <w:tcPr>
            <w:tcW w:w="896" w:type="dxa"/>
          </w:tcPr>
          <w:p w14:paraId="096D121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406,9</w:t>
            </w:r>
          </w:p>
        </w:tc>
        <w:tc>
          <w:tcPr>
            <w:tcW w:w="895" w:type="dxa"/>
          </w:tcPr>
          <w:p w14:paraId="385C3B8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378,4</w:t>
            </w:r>
          </w:p>
        </w:tc>
        <w:tc>
          <w:tcPr>
            <w:tcW w:w="896" w:type="dxa"/>
          </w:tcPr>
          <w:p w14:paraId="45635EF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465,9</w:t>
            </w:r>
          </w:p>
        </w:tc>
        <w:tc>
          <w:tcPr>
            <w:tcW w:w="815" w:type="dxa"/>
          </w:tcPr>
          <w:p w14:paraId="103FE05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430,4</w:t>
            </w:r>
          </w:p>
        </w:tc>
      </w:tr>
      <w:tr w:rsidR="00AB0919" w:rsidRPr="00AB0919" w14:paraId="4BAA7ED4" w14:textId="77777777" w:rsidTr="00784A14">
        <w:trPr>
          <w:trHeight w:val="555"/>
        </w:trPr>
        <w:tc>
          <w:tcPr>
            <w:tcW w:w="2049" w:type="dxa"/>
          </w:tcPr>
          <w:p w14:paraId="272DB667" w14:textId="77777777" w:rsidR="00AB0919" w:rsidRPr="00AB0919" w:rsidRDefault="00AB0919" w:rsidP="00AB0919">
            <w:pPr>
              <w:spacing w:line="200" w:lineRule="exact"/>
              <w:ind w:right="140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Количество работающих</w:t>
            </w:r>
            <w:proofErr w:type="gramStart"/>
            <w:r w:rsidRPr="00AB0919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AB0919">
              <w:rPr>
                <w:bCs/>
                <w:sz w:val="24"/>
                <w:szCs w:val="24"/>
              </w:rPr>
              <w:t xml:space="preserve"> чел </w:t>
            </w:r>
          </w:p>
        </w:tc>
        <w:tc>
          <w:tcPr>
            <w:tcW w:w="895" w:type="dxa"/>
          </w:tcPr>
          <w:p w14:paraId="1FBB52E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706743D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95" w:type="dxa"/>
          </w:tcPr>
          <w:p w14:paraId="44A1D76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14:paraId="0FD298D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1D3D351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5" w:type="dxa"/>
          </w:tcPr>
          <w:p w14:paraId="502A587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96" w:type="dxa"/>
          </w:tcPr>
          <w:p w14:paraId="038FE3E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15" w:type="dxa"/>
          </w:tcPr>
          <w:p w14:paraId="4226201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</w:t>
            </w:r>
          </w:p>
        </w:tc>
      </w:tr>
      <w:bookmarkEnd w:id="12"/>
    </w:tbl>
    <w:p w14:paraId="66D06EBE" w14:textId="77777777" w:rsidR="00AB0919" w:rsidRPr="00AB0919" w:rsidRDefault="00AB0919" w:rsidP="00AB0919">
      <w:pPr>
        <w:spacing w:line="200" w:lineRule="exact"/>
        <w:ind w:right="140"/>
        <w:rPr>
          <w:sz w:val="24"/>
          <w:szCs w:val="24"/>
        </w:rPr>
      </w:pPr>
    </w:p>
    <w:p w14:paraId="65356628" w14:textId="77777777" w:rsidR="00AB0919" w:rsidRPr="00AB0919" w:rsidRDefault="00AB0919" w:rsidP="00AB0919">
      <w:pPr>
        <w:spacing w:line="200" w:lineRule="exact"/>
        <w:ind w:right="140"/>
        <w:rPr>
          <w:sz w:val="24"/>
          <w:szCs w:val="24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176"/>
        <w:gridCol w:w="959"/>
        <w:gridCol w:w="959"/>
        <w:gridCol w:w="960"/>
        <w:gridCol w:w="960"/>
        <w:gridCol w:w="960"/>
        <w:gridCol w:w="960"/>
        <w:gridCol w:w="960"/>
        <w:gridCol w:w="960"/>
      </w:tblGrid>
      <w:tr w:rsidR="00AB0919" w:rsidRPr="00AB0919" w14:paraId="4CBD3238" w14:textId="77777777" w:rsidTr="00784A14">
        <w:tc>
          <w:tcPr>
            <w:tcW w:w="2186" w:type="dxa"/>
          </w:tcPr>
          <w:p w14:paraId="4C9D0564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 xml:space="preserve">Варианты </w:t>
            </w:r>
          </w:p>
        </w:tc>
        <w:tc>
          <w:tcPr>
            <w:tcW w:w="1791" w:type="dxa"/>
            <w:gridSpan w:val="2"/>
          </w:tcPr>
          <w:p w14:paraId="3EE4A6A5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91" w:type="dxa"/>
            <w:gridSpan w:val="2"/>
          </w:tcPr>
          <w:p w14:paraId="64D9CF32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91" w:type="dxa"/>
            <w:gridSpan w:val="2"/>
          </w:tcPr>
          <w:p w14:paraId="12EEA767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92" w:type="dxa"/>
            <w:gridSpan w:val="2"/>
          </w:tcPr>
          <w:p w14:paraId="6898E605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B0919" w:rsidRPr="00AB0919" w14:paraId="1DE50C9C" w14:textId="77777777" w:rsidTr="00784A14">
        <w:trPr>
          <w:trHeight w:val="343"/>
        </w:trPr>
        <w:tc>
          <w:tcPr>
            <w:tcW w:w="2186" w:type="dxa"/>
          </w:tcPr>
          <w:p w14:paraId="113C7779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0A5D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6E78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E5E3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E558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3D6F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8459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0693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10BE" w14:textId="77777777" w:rsidR="00AB0919" w:rsidRPr="00AB0919" w:rsidRDefault="00AB0919" w:rsidP="00AB0919">
            <w:pPr>
              <w:spacing w:after="160"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</w:tr>
      <w:tr w:rsidR="00AB0919" w:rsidRPr="00AB0919" w14:paraId="535C1BA8" w14:textId="77777777" w:rsidTr="00784A14">
        <w:trPr>
          <w:trHeight w:val="558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905D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3BDD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690,3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85B2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536,1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D389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690,3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E864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636,1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11F4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490,3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9E6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426,1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8F75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590,3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5964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536,1</w:t>
            </w:r>
          </w:p>
        </w:tc>
      </w:tr>
      <w:tr w:rsidR="00AB0919" w:rsidRPr="00AB0919" w14:paraId="3D06789C" w14:textId="77777777" w:rsidTr="00784A14">
        <w:trPr>
          <w:trHeight w:val="555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DD11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Производственный инвентарь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9145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D177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778,9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B46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662D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778,9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CF78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660,4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2A0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638,9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220F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670,4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6E0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658,9</w:t>
            </w:r>
          </w:p>
        </w:tc>
      </w:tr>
      <w:tr w:rsidR="00AB0919" w:rsidRPr="00AB0919" w14:paraId="167EA923" w14:textId="77777777" w:rsidTr="00784A14">
        <w:trPr>
          <w:trHeight w:val="549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BFA1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5DD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842,3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5048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780,4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BD1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642,3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DFA8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620,4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2FD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745,3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E043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690,4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6659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750,3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2F68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720,4</w:t>
            </w:r>
          </w:p>
        </w:tc>
      </w:tr>
      <w:tr w:rsidR="00AB0919" w:rsidRPr="00AB0919" w14:paraId="3CE04CAF" w14:textId="77777777" w:rsidTr="00784A14">
        <w:trPr>
          <w:trHeight w:val="259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5D0A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Оргтехника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FA62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288,4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72D1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287,6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A76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258,4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D37C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0C13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258,4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E814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236E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258,4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F678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217,6</w:t>
            </w:r>
          </w:p>
        </w:tc>
      </w:tr>
      <w:tr w:rsidR="00AB0919" w:rsidRPr="00AB0919" w14:paraId="11315554" w14:textId="77777777" w:rsidTr="00784A14">
        <w:trPr>
          <w:trHeight w:val="560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AF6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lastRenderedPageBreak/>
              <w:t>Прочие основные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472E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55,7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891A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66,7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78A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2A3C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3222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52,7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4999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472D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54,7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65F6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</w:tr>
      <w:tr w:rsidR="00AB0919" w:rsidRPr="00AB0919" w14:paraId="7BBDBA06" w14:textId="77777777" w:rsidTr="00784A14">
        <w:trPr>
          <w:trHeight w:val="412"/>
        </w:trPr>
        <w:tc>
          <w:tcPr>
            <w:tcW w:w="2186" w:type="dxa"/>
          </w:tcPr>
          <w:p w14:paraId="2CA32B84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Выручка, тыс. руб.</w:t>
            </w:r>
          </w:p>
        </w:tc>
        <w:tc>
          <w:tcPr>
            <w:tcW w:w="895" w:type="dxa"/>
          </w:tcPr>
          <w:p w14:paraId="0AC9430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1860,6</w:t>
            </w:r>
          </w:p>
        </w:tc>
        <w:tc>
          <w:tcPr>
            <w:tcW w:w="896" w:type="dxa"/>
          </w:tcPr>
          <w:p w14:paraId="661DB989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1760,5</w:t>
            </w:r>
          </w:p>
        </w:tc>
        <w:tc>
          <w:tcPr>
            <w:tcW w:w="895" w:type="dxa"/>
          </w:tcPr>
          <w:p w14:paraId="1D63B3FC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1722,6</w:t>
            </w:r>
          </w:p>
        </w:tc>
        <w:tc>
          <w:tcPr>
            <w:tcW w:w="896" w:type="dxa"/>
          </w:tcPr>
          <w:p w14:paraId="14FC7DA7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1683,5</w:t>
            </w:r>
          </w:p>
        </w:tc>
        <w:tc>
          <w:tcPr>
            <w:tcW w:w="896" w:type="dxa"/>
          </w:tcPr>
          <w:p w14:paraId="356D1E8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1722,6</w:t>
            </w:r>
          </w:p>
        </w:tc>
        <w:tc>
          <w:tcPr>
            <w:tcW w:w="895" w:type="dxa"/>
          </w:tcPr>
          <w:p w14:paraId="3637DC22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1683,5</w:t>
            </w:r>
          </w:p>
        </w:tc>
        <w:tc>
          <w:tcPr>
            <w:tcW w:w="896" w:type="dxa"/>
          </w:tcPr>
          <w:p w14:paraId="1804D0B5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1922,6</w:t>
            </w:r>
          </w:p>
        </w:tc>
        <w:tc>
          <w:tcPr>
            <w:tcW w:w="896" w:type="dxa"/>
          </w:tcPr>
          <w:p w14:paraId="0BC766C1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1883,5</w:t>
            </w:r>
          </w:p>
        </w:tc>
      </w:tr>
      <w:tr w:rsidR="00AB0919" w:rsidRPr="00AB0919" w14:paraId="109F5A4E" w14:textId="77777777" w:rsidTr="00784A14">
        <w:trPr>
          <w:trHeight w:val="268"/>
        </w:trPr>
        <w:tc>
          <w:tcPr>
            <w:tcW w:w="2186" w:type="dxa"/>
          </w:tcPr>
          <w:p w14:paraId="3896760F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 xml:space="preserve">Прибыль, </w:t>
            </w:r>
            <w:proofErr w:type="spellStart"/>
            <w:r w:rsidRPr="00AB0919">
              <w:rPr>
                <w:bCs/>
                <w:sz w:val="24"/>
                <w:szCs w:val="24"/>
              </w:rPr>
              <w:t>тыс</w:t>
            </w:r>
            <w:proofErr w:type="gramStart"/>
            <w:r w:rsidRPr="00AB0919">
              <w:rPr>
                <w:bCs/>
                <w:sz w:val="24"/>
                <w:szCs w:val="24"/>
              </w:rPr>
              <w:t>.р</w:t>
            </w:r>
            <w:proofErr w:type="gramEnd"/>
            <w:r w:rsidRPr="00AB0919">
              <w:rPr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5" w:type="dxa"/>
          </w:tcPr>
          <w:p w14:paraId="7F3BFD47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480,9</w:t>
            </w:r>
          </w:p>
        </w:tc>
        <w:tc>
          <w:tcPr>
            <w:tcW w:w="896" w:type="dxa"/>
          </w:tcPr>
          <w:p w14:paraId="3B709936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430,4</w:t>
            </w:r>
          </w:p>
        </w:tc>
        <w:tc>
          <w:tcPr>
            <w:tcW w:w="895" w:type="dxa"/>
          </w:tcPr>
          <w:p w14:paraId="69B26F6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450,9</w:t>
            </w:r>
          </w:p>
        </w:tc>
        <w:tc>
          <w:tcPr>
            <w:tcW w:w="896" w:type="dxa"/>
          </w:tcPr>
          <w:p w14:paraId="7D67B001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390,4</w:t>
            </w:r>
          </w:p>
        </w:tc>
        <w:tc>
          <w:tcPr>
            <w:tcW w:w="896" w:type="dxa"/>
          </w:tcPr>
          <w:p w14:paraId="0DD8196B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465,9</w:t>
            </w:r>
          </w:p>
        </w:tc>
        <w:tc>
          <w:tcPr>
            <w:tcW w:w="895" w:type="dxa"/>
          </w:tcPr>
          <w:p w14:paraId="3653C582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425,4</w:t>
            </w:r>
          </w:p>
        </w:tc>
        <w:tc>
          <w:tcPr>
            <w:tcW w:w="896" w:type="dxa"/>
          </w:tcPr>
          <w:p w14:paraId="46CCE97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465,9</w:t>
            </w:r>
          </w:p>
        </w:tc>
        <w:tc>
          <w:tcPr>
            <w:tcW w:w="896" w:type="dxa"/>
          </w:tcPr>
          <w:p w14:paraId="3E244607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432,4</w:t>
            </w:r>
          </w:p>
        </w:tc>
      </w:tr>
      <w:tr w:rsidR="00AB0919" w:rsidRPr="00AB0919" w14:paraId="2736048B" w14:textId="77777777" w:rsidTr="00784A14">
        <w:trPr>
          <w:trHeight w:val="555"/>
        </w:trPr>
        <w:tc>
          <w:tcPr>
            <w:tcW w:w="2186" w:type="dxa"/>
          </w:tcPr>
          <w:p w14:paraId="4C581B0E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Количество работающих</w:t>
            </w:r>
            <w:proofErr w:type="gramStart"/>
            <w:r w:rsidRPr="00AB0919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AB0919">
              <w:rPr>
                <w:bCs/>
                <w:sz w:val="24"/>
                <w:szCs w:val="24"/>
              </w:rPr>
              <w:t xml:space="preserve"> чел </w:t>
            </w:r>
          </w:p>
        </w:tc>
        <w:tc>
          <w:tcPr>
            <w:tcW w:w="895" w:type="dxa"/>
          </w:tcPr>
          <w:p w14:paraId="6B12D52E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4C893188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5" w:type="dxa"/>
          </w:tcPr>
          <w:p w14:paraId="463E16EE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57029136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96" w:type="dxa"/>
          </w:tcPr>
          <w:p w14:paraId="18899BE9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5" w:type="dxa"/>
          </w:tcPr>
          <w:p w14:paraId="722F0492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10CF4775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7AF51510" w14:textId="77777777" w:rsidR="00AB0919" w:rsidRPr="00AB0919" w:rsidRDefault="00AB0919" w:rsidP="00AB0919">
            <w:pPr>
              <w:spacing w:after="160" w:line="200" w:lineRule="exact"/>
              <w:ind w:right="140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</w:tr>
    </w:tbl>
    <w:p w14:paraId="5E591A8B" w14:textId="77777777" w:rsidR="00AB0919" w:rsidRPr="00AB0919" w:rsidRDefault="00AB0919" w:rsidP="00AB0919">
      <w:pPr>
        <w:spacing w:line="200" w:lineRule="exact"/>
        <w:ind w:right="140"/>
        <w:rPr>
          <w:sz w:val="24"/>
          <w:szCs w:val="24"/>
        </w:rPr>
      </w:pPr>
    </w:p>
    <w:p w14:paraId="1B5C1C5E" w14:textId="77777777" w:rsidR="00AB0919" w:rsidRPr="00AB0919" w:rsidRDefault="00AB0919" w:rsidP="00AB0919">
      <w:pPr>
        <w:spacing w:line="200" w:lineRule="exact"/>
        <w:ind w:right="140"/>
        <w:rPr>
          <w:sz w:val="24"/>
          <w:szCs w:val="24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176"/>
        <w:gridCol w:w="959"/>
        <w:gridCol w:w="959"/>
        <w:gridCol w:w="960"/>
        <w:gridCol w:w="960"/>
        <w:gridCol w:w="960"/>
        <w:gridCol w:w="960"/>
        <w:gridCol w:w="960"/>
        <w:gridCol w:w="960"/>
      </w:tblGrid>
      <w:tr w:rsidR="00AB0919" w:rsidRPr="00AB0919" w14:paraId="0B7A4889" w14:textId="77777777" w:rsidTr="00784A14">
        <w:tc>
          <w:tcPr>
            <w:tcW w:w="2186" w:type="dxa"/>
          </w:tcPr>
          <w:p w14:paraId="37B8FBC5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sz w:val="24"/>
                <w:szCs w:val="24"/>
              </w:rPr>
            </w:pPr>
            <w:bookmarkStart w:id="13" w:name="_Hlk40265754"/>
            <w:r w:rsidRPr="00AB0919">
              <w:rPr>
                <w:b/>
                <w:sz w:val="24"/>
                <w:szCs w:val="24"/>
              </w:rPr>
              <w:t xml:space="preserve">Варианты </w:t>
            </w:r>
          </w:p>
        </w:tc>
        <w:tc>
          <w:tcPr>
            <w:tcW w:w="1791" w:type="dxa"/>
            <w:gridSpan w:val="2"/>
          </w:tcPr>
          <w:p w14:paraId="4E9F823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91" w:type="dxa"/>
            <w:gridSpan w:val="2"/>
          </w:tcPr>
          <w:p w14:paraId="5852728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91" w:type="dxa"/>
            <w:gridSpan w:val="2"/>
          </w:tcPr>
          <w:p w14:paraId="6E00B85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92" w:type="dxa"/>
            <w:gridSpan w:val="2"/>
          </w:tcPr>
          <w:p w14:paraId="2CAD329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AB0919" w:rsidRPr="00AB0919" w14:paraId="64963F1A" w14:textId="77777777" w:rsidTr="00784A14">
        <w:trPr>
          <w:trHeight w:val="430"/>
        </w:trPr>
        <w:tc>
          <w:tcPr>
            <w:tcW w:w="2186" w:type="dxa"/>
          </w:tcPr>
          <w:p w14:paraId="6D3D7167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811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29C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7A0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18C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CFD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9DF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B00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9ED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</w:tr>
      <w:tr w:rsidR="00AB0919" w:rsidRPr="00AB0919" w14:paraId="02AE0259" w14:textId="77777777" w:rsidTr="00784A14">
        <w:trPr>
          <w:trHeight w:val="558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B8D6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D54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690,3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5E5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640,1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9BE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CF4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646,1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C9A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580,3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F73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546,1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992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690,3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5DA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676,1</w:t>
            </w:r>
          </w:p>
        </w:tc>
      </w:tr>
      <w:tr w:rsidR="00AB0919" w:rsidRPr="00AB0919" w14:paraId="44EE9896" w14:textId="77777777" w:rsidTr="00784A14">
        <w:trPr>
          <w:trHeight w:val="555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B26C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Производственный инвентарь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CBE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670,4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3DC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658,9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8FE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428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638,9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CBB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39A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658,9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784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605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758,9</w:t>
            </w:r>
          </w:p>
        </w:tc>
      </w:tr>
      <w:tr w:rsidR="00AB0919" w:rsidRPr="00AB0919" w14:paraId="465059B1" w14:textId="77777777" w:rsidTr="00784A14">
        <w:trPr>
          <w:trHeight w:val="549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8810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91E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757,3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E8D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730,4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85B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760,3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1F1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710,4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62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780,3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C37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750,4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3E8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850,3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3E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800,4</w:t>
            </w:r>
          </w:p>
        </w:tc>
      </w:tr>
      <w:tr w:rsidR="00AB0919" w:rsidRPr="00AB0919" w14:paraId="369FD53F" w14:textId="77777777" w:rsidTr="00784A14">
        <w:trPr>
          <w:trHeight w:val="259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A70E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Оргтехника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901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260,4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96B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257,6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FF2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268,4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83B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227,6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F50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268,4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BB9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227,6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91B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268,4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9E4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247,6</w:t>
            </w:r>
          </w:p>
        </w:tc>
      </w:tr>
      <w:tr w:rsidR="00AB0919" w:rsidRPr="00AB0919" w14:paraId="18F7AD1B" w14:textId="77777777" w:rsidTr="00784A14">
        <w:trPr>
          <w:trHeight w:val="560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A85B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Прочие основные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761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54,7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6D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61,7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CD1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52,7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7BF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58,7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C56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64,7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267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442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54,7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4F7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60,7</w:t>
            </w:r>
          </w:p>
        </w:tc>
      </w:tr>
      <w:tr w:rsidR="00AB0919" w:rsidRPr="00AB0919" w14:paraId="348F33FC" w14:textId="77777777" w:rsidTr="00784A14">
        <w:trPr>
          <w:trHeight w:val="412"/>
        </w:trPr>
        <w:tc>
          <w:tcPr>
            <w:tcW w:w="2186" w:type="dxa"/>
          </w:tcPr>
          <w:p w14:paraId="70B8A2EC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Выручка, тыс. руб.</w:t>
            </w:r>
          </w:p>
        </w:tc>
        <w:tc>
          <w:tcPr>
            <w:tcW w:w="895" w:type="dxa"/>
          </w:tcPr>
          <w:p w14:paraId="764F27D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2025,6</w:t>
            </w:r>
          </w:p>
        </w:tc>
        <w:tc>
          <w:tcPr>
            <w:tcW w:w="896" w:type="dxa"/>
          </w:tcPr>
          <w:p w14:paraId="55B7BFA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1983,5</w:t>
            </w:r>
          </w:p>
        </w:tc>
        <w:tc>
          <w:tcPr>
            <w:tcW w:w="895" w:type="dxa"/>
          </w:tcPr>
          <w:p w14:paraId="0540B9E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1822,6</w:t>
            </w:r>
          </w:p>
        </w:tc>
        <w:tc>
          <w:tcPr>
            <w:tcW w:w="896" w:type="dxa"/>
          </w:tcPr>
          <w:p w14:paraId="1F28579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1783,5</w:t>
            </w:r>
          </w:p>
        </w:tc>
        <w:tc>
          <w:tcPr>
            <w:tcW w:w="896" w:type="dxa"/>
          </w:tcPr>
          <w:p w14:paraId="69B4133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2125,6</w:t>
            </w:r>
          </w:p>
        </w:tc>
        <w:tc>
          <w:tcPr>
            <w:tcW w:w="895" w:type="dxa"/>
          </w:tcPr>
          <w:p w14:paraId="3C511D8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2083,5</w:t>
            </w:r>
          </w:p>
        </w:tc>
        <w:tc>
          <w:tcPr>
            <w:tcW w:w="896" w:type="dxa"/>
          </w:tcPr>
          <w:p w14:paraId="0EE5F4D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1822,6</w:t>
            </w:r>
          </w:p>
        </w:tc>
        <w:tc>
          <w:tcPr>
            <w:tcW w:w="896" w:type="dxa"/>
          </w:tcPr>
          <w:p w14:paraId="26EEDC8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1783,5</w:t>
            </w:r>
          </w:p>
        </w:tc>
      </w:tr>
      <w:tr w:rsidR="00AB0919" w:rsidRPr="00AB0919" w14:paraId="7DCFAFF4" w14:textId="77777777" w:rsidTr="00784A14">
        <w:trPr>
          <w:trHeight w:val="268"/>
        </w:trPr>
        <w:tc>
          <w:tcPr>
            <w:tcW w:w="2186" w:type="dxa"/>
          </w:tcPr>
          <w:p w14:paraId="74CA1792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 xml:space="preserve">Прибыль, </w:t>
            </w:r>
            <w:proofErr w:type="spellStart"/>
            <w:r w:rsidRPr="00AB0919">
              <w:rPr>
                <w:bCs/>
                <w:sz w:val="24"/>
                <w:szCs w:val="24"/>
              </w:rPr>
              <w:t>тыс</w:t>
            </w:r>
            <w:proofErr w:type="gramStart"/>
            <w:r w:rsidRPr="00AB0919">
              <w:rPr>
                <w:bCs/>
                <w:sz w:val="24"/>
                <w:szCs w:val="24"/>
              </w:rPr>
              <w:t>.р</w:t>
            </w:r>
            <w:proofErr w:type="gramEnd"/>
            <w:r w:rsidRPr="00AB0919">
              <w:rPr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5" w:type="dxa"/>
          </w:tcPr>
          <w:p w14:paraId="07F731C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495,9</w:t>
            </w:r>
          </w:p>
        </w:tc>
        <w:tc>
          <w:tcPr>
            <w:tcW w:w="896" w:type="dxa"/>
          </w:tcPr>
          <w:p w14:paraId="313C7A61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462,4</w:t>
            </w:r>
          </w:p>
        </w:tc>
        <w:tc>
          <w:tcPr>
            <w:tcW w:w="895" w:type="dxa"/>
          </w:tcPr>
          <w:p w14:paraId="782F96B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445,9</w:t>
            </w:r>
          </w:p>
        </w:tc>
        <w:tc>
          <w:tcPr>
            <w:tcW w:w="896" w:type="dxa"/>
          </w:tcPr>
          <w:p w14:paraId="54B6665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422,4</w:t>
            </w:r>
          </w:p>
        </w:tc>
        <w:tc>
          <w:tcPr>
            <w:tcW w:w="896" w:type="dxa"/>
          </w:tcPr>
          <w:p w14:paraId="747FF7E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515,9</w:t>
            </w:r>
          </w:p>
        </w:tc>
        <w:tc>
          <w:tcPr>
            <w:tcW w:w="895" w:type="dxa"/>
          </w:tcPr>
          <w:p w14:paraId="6C5762B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502,4</w:t>
            </w:r>
          </w:p>
        </w:tc>
        <w:tc>
          <w:tcPr>
            <w:tcW w:w="896" w:type="dxa"/>
          </w:tcPr>
          <w:p w14:paraId="6F73E17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435,9</w:t>
            </w:r>
          </w:p>
        </w:tc>
        <w:tc>
          <w:tcPr>
            <w:tcW w:w="896" w:type="dxa"/>
          </w:tcPr>
          <w:p w14:paraId="4B9DBFB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402,4</w:t>
            </w:r>
          </w:p>
        </w:tc>
      </w:tr>
      <w:tr w:rsidR="00AB0919" w:rsidRPr="00AB0919" w14:paraId="3C7239A6" w14:textId="77777777" w:rsidTr="00784A14">
        <w:trPr>
          <w:trHeight w:val="555"/>
        </w:trPr>
        <w:tc>
          <w:tcPr>
            <w:tcW w:w="2186" w:type="dxa"/>
          </w:tcPr>
          <w:p w14:paraId="239E2EDC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Количество работающих</w:t>
            </w:r>
            <w:proofErr w:type="gramStart"/>
            <w:r w:rsidRPr="00AB0919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AB0919">
              <w:rPr>
                <w:bCs/>
                <w:sz w:val="24"/>
                <w:szCs w:val="24"/>
              </w:rPr>
              <w:t xml:space="preserve"> чел </w:t>
            </w:r>
          </w:p>
        </w:tc>
        <w:tc>
          <w:tcPr>
            <w:tcW w:w="895" w:type="dxa"/>
          </w:tcPr>
          <w:p w14:paraId="0678744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96" w:type="dxa"/>
          </w:tcPr>
          <w:p w14:paraId="5611B72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95" w:type="dxa"/>
          </w:tcPr>
          <w:p w14:paraId="00AB906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96" w:type="dxa"/>
          </w:tcPr>
          <w:p w14:paraId="50CFC5B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96" w:type="dxa"/>
          </w:tcPr>
          <w:p w14:paraId="4DDFDDF5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5" w:type="dxa"/>
          </w:tcPr>
          <w:p w14:paraId="2052F05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96" w:type="dxa"/>
          </w:tcPr>
          <w:p w14:paraId="28DA5E5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5C6226AA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Cs/>
                <w:sz w:val="24"/>
                <w:szCs w:val="24"/>
              </w:rPr>
              <w:t>18</w:t>
            </w:r>
          </w:p>
        </w:tc>
      </w:tr>
    </w:tbl>
    <w:p w14:paraId="051A72BF" w14:textId="77777777" w:rsidR="00AB0919" w:rsidRPr="00AB0919" w:rsidRDefault="00AB0919" w:rsidP="00AB0919">
      <w:pPr>
        <w:spacing w:line="200" w:lineRule="exact"/>
        <w:ind w:right="140"/>
        <w:jc w:val="both"/>
        <w:rPr>
          <w:sz w:val="24"/>
          <w:szCs w:val="24"/>
        </w:rPr>
      </w:pPr>
    </w:p>
    <w:p w14:paraId="62B0A9E7" w14:textId="77777777" w:rsidR="00AB0919" w:rsidRPr="00AB0919" w:rsidRDefault="00AB0919" w:rsidP="00AB0919">
      <w:pPr>
        <w:spacing w:line="200" w:lineRule="exact"/>
        <w:ind w:right="140"/>
        <w:rPr>
          <w:sz w:val="24"/>
          <w:szCs w:val="24"/>
        </w:rPr>
      </w:pPr>
    </w:p>
    <w:tbl>
      <w:tblPr>
        <w:tblStyle w:val="1"/>
        <w:tblW w:w="5768" w:type="dxa"/>
        <w:tblLook w:val="04A0" w:firstRow="1" w:lastRow="0" w:firstColumn="1" w:lastColumn="0" w:noHBand="0" w:noVBand="1"/>
      </w:tblPr>
      <w:tblGrid>
        <w:gridCol w:w="2326"/>
        <w:gridCol w:w="896"/>
        <w:gridCol w:w="896"/>
        <w:gridCol w:w="896"/>
        <w:gridCol w:w="896"/>
      </w:tblGrid>
      <w:tr w:rsidR="00AB0919" w:rsidRPr="00AB0919" w14:paraId="03C691C6" w14:textId="77777777" w:rsidTr="00784A14">
        <w:tc>
          <w:tcPr>
            <w:tcW w:w="2186" w:type="dxa"/>
          </w:tcPr>
          <w:bookmarkEnd w:id="13"/>
          <w:p w14:paraId="2E72FCAE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 xml:space="preserve">Варианты </w:t>
            </w:r>
          </w:p>
        </w:tc>
        <w:tc>
          <w:tcPr>
            <w:tcW w:w="1791" w:type="dxa"/>
            <w:gridSpan w:val="2"/>
          </w:tcPr>
          <w:p w14:paraId="0C54590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91" w:type="dxa"/>
            <w:gridSpan w:val="2"/>
          </w:tcPr>
          <w:p w14:paraId="1AE9509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AB0919" w:rsidRPr="00AB0919" w14:paraId="6925FBF7" w14:textId="77777777" w:rsidTr="00784A14">
        <w:trPr>
          <w:trHeight w:val="357"/>
        </w:trPr>
        <w:tc>
          <w:tcPr>
            <w:tcW w:w="2186" w:type="dxa"/>
          </w:tcPr>
          <w:p w14:paraId="73D2FA45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bCs/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22BF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F8FE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E8A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902D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b/>
                <w:sz w:val="24"/>
                <w:szCs w:val="24"/>
              </w:rPr>
              <w:t>2019</w:t>
            </w:r>
          </w:p>
        </w:tc>
      </w:tr>
      <w:tr w:rsidR="00AB0919" w:rsidRPr="00AB0919" w14:paraId="0ED02DEA" w14:textId="77777777" w:rsidTr="00784A14">
        <w:trPr>
          <w:trHeight w:val="558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28F7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7DB2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FA26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636,1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272C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92A3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656,1</w:t>
            </w:r>
          </w:p>
        </w:tc>
      </w:tr>
      <w:tr w:rsidR="00AB0919" w:rsidRPr="00AB0919" w14:paraId="158EB411" w14:textId="77777777" w:rsidTr="00784A14">
        <w:trPr>
          <w:trHeight w:val="555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3469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Производственный инвентарь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882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650,4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D1C7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638,9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8D2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680,4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93B8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628,9</w:t>
            </w:r>
          </w:p>
        </w:tc>
      </w:tr>
      <w:tr w:rsidR="00AB0919" w:rsidRPr="00AB0919" w14:paraId="5C7A2327" w14:textId="77777777" w:rsidTr="00784A14">
        <w:trPr>
          <w:trHeight w:val="549"/>
        </w:trPr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A8D3" w14:textId="77777777" w:rsidR="00AB0919" w:rsidRPr="00AB0919" w:rsidRDefault="00AB0919" w:rsidP="00AB0919">
            <w:pPr>
              <w:spacing w:line="200" w:lineRule="exact"/>
              <w:ind w:right="140"/>
              <w:jc w:val="both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66B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770,3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E074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710,4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83D9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730,3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2780" w14:textId="77777777" w:rsidR="00AB0919" w:rsidRPr="00AB0919" w:rsidRDefault="00AB0919" w:rsidP="00AB0919">
            <w:pPr>
              <w:spacing w:line="200" w:lineRule="exact"/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AB0919">
              <w:rPr>
                <w:sz w:val="24"/>
                <w:szCs w:val="24"/>
              </w:rPr>
              <w:t>700,4</w:t>
            </w:r>
          </w:p>
        </w:tc>
      </w:tr>
    </w:tbl>
    <w:p w14:paraId="3FF1FF27" w14:textId="1C32CFF9" w:rsidR="00B313D0" w:rsidRDefault="00B313D0" w:rsidP="00AB0919">
      <w:pPr>
        <w:ind w:right="140"/>
        <w:rPr>
          <w:sz w:val="24"/>
          <w:szCs w:val="24"/>
        </w:rPr>
      </w:pPr>
    </w:p>
    <w:p w14:paraId="2BD60092" w14:textId="77777777" w:rsidR="00906F46" w:rsidRPr="00906F46" w:rsidRDefault="00B313D0" w:rsidP="00906F46">
      <w:pPr>
        <w:pStyle w:val="a4"/>
        <w:shd w:val="clear" w:color="auto" w:fill="FFFFFF"/>
        <w:tabs>
          <w:tab w:val="left" w:pos="7938"/>
        </w:tabs>
        <w:spacing w:line="360" w:lineRule="auto"/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r>
        <w:br w:type="page"/>
      </w:r>
      <w:r w:rsidR="00906F46" w:rsidRPr="00906F46">
        <w:rPr>
          <w:rFonts w:eastAsia="Times New Roman"/>
          <w:b/>
          <w:bCs/>
          <w:sz w:val="28"/>
          <w:szCs w:val="28"/>
        </w:rPr>
        <w:lastRenderedPageBreak/>
        <w:t xml:space="preserve">Задание № 2.  Оборотные средства предприятия. Анализ эффективности использования оборотных средств. </w:t>
      </w:r>
    </w:p>
    <w:p w14:paraId="4BE09C28" w14:textId="77777777" w:rsidR="00906F46" w:rsidRPr="00906F46" w:rsidRDefault="00906F46" w:rsidP="00906F46">
      <w:pPr>
        <w:shd w:val="clear" w:color="auto" w:fill="FFFFFF"/>
        <w:tabs>
          <w:tab w:val="left" w:pos="7938"/>
        </w:tabs>
        <w:spacing w:line="360" w:lineRule="auto"/>
        <w:ind w:right="-1" w:firstLine="709"/>
        <w:jc w:val="both"/>
        <w:rPr>
          <w:rFonts w:eastAsia="Times New Roman"/>
          <w:sz w:val="28"/>
          <w:szCs w:val="28"/>
        </w:rPr>
      </w:pPr>
      <w:r w:rsidRPr="00906F46">
        <w:rPr>
          <w:rFonts w:eastAsia="Times New Roman"/>
          <w:sz w:val="28"/>
          <w:szCs w:val="28"/>
        </w:rPr>
        <w:t>Эффективное использование оборотного капитала играет большую роль в обеспечении нормализации работы организации, повышении уровня рентабельности производства и зависит от множества факторов. В современных условиях огромное негативное влияние на изменение эффективности использования оборотных средств и замедление их оборачиваемости оказывают факторы кризисного состояния экономики: снижение объемов производства и потребительского спроса; высокие темпы инфляции; разрыв хозяйственных связей; нарушение договорной и платежно-расчетной дисциплины; высокий уровень налогового бремени; снижение доступа к кредитам вследствие высоких банковских процентов.</w:t>
      </w:r>
    </w:p>
    <w:p w14:paraId="02D39070" w14:textId="77777777" w:rsidR="00906F46" w:rsidRPr="00906F46" w:rsidRDefault="00906F46" w:rsidP="00906F46">
      <w:pPr>
        <w:shd w:val="clear" w:color="auto" w:fill="FFFFFF"/>
        <w:tabs>
          <w:tab w:val="left" w:pos="7938"/>
        </w:tabs>
        <w:spacing w:line="360" w:lineRule="auto"/>
        <w:ind w:right="-1" w:firstLine="709"/>
        <w:jc w:val="both"/>
        <w:rPr>
          <w:rFonts w:eastAsia="Times New Roman"/>
          <w:sz w:val="28"/>
          <w:szCs w:val="28"/>
        </w:rPr>
      </w:pPr>
      <w:r w:rsidRPr="00906F46">
        <w:rPr>
          <w:rFonts w:eastAsia="Times New Roman"/>
          <w:sz w:val="28"/>
          <w:szCs w:val="28"/>
        </w:rPr>
        <w:t>Эти факторы влияют на использование оборотного капитала вне зависимости от интересов организации. Вместе с тем имеются внутренние резервы повышения эффективности использования оборотных средств, на которые организация может активно влиять. К ним относятся:</w:t>
      </w:r>
    </w:p>
    <w:p w14:paraId="0958CD5E" w14:textId="77777777" w:rsidR="00906F46" w:rsidRPr="00906F46" w:rsidRDefault="00906F46" w:rsidP="00906F46">
      <w:pPr>
        <w:shd w:val="clear" w:color="auto" w:fill="FFFFFF"/>
        <w:tabs>
          <w:tab w:val="left" w:pos="7938"/>
        </w:tabs>
        <w:spacing w:line="360" w:lineRule="auto"/>
        <w:ind w:right="-1" w:firstLine="709"/>
        <w:jc w:val="both"/>
        <w:rPr>
          <w:rFonts w:eastAsia="Times New Roman"/>
          <w:sz w:val="28"/>
          <w:szCs w:val="28"/>
        </w:rPr>
      </w:pPr>
      <w:proofErr w:type="gramStart"/>
      <w:r w:rsidRPr="00906F46">
        <w:rPr>
          <w:rFonts w:eastAsia="Times New Roman"/>
          <w:sz w:val="28"/>
          <w:szCs w:val="28"/>
        </w:rPr>
        <w:t>- рациональная организация производственных запасов;</w:t>
      </w:r>
      <w:proofErr w:type="gramEnd"/>
    </w:p>
    <w:p w14:paraId="2ECB36DD" w14:textId="77777777" w:rsidR="00906F46" w:rsidRPr="00906F46" w:rsidRDefault="00906F46" w:rsidP="00906F46">
      <w:pPr>
        <w:shd w:val="clear" w:color="auto" w:fill="FFFFFF"/>
        <w:tabs>
          <w:tab w:val="left" w:pos="7938"/>
        </w:tabs>
        <w:spacing w:line="360" w:lineRule="auto"/>
        <w:ind w:right="-1" w:firstLine="709"/>
        <w:jc w:val="both"/>
        <w:rPr>
          <w:rFonts w:eastAsia="Times New Roman"/>
          <w:sz w:val="28"/>
          <w:szCs w:val="28"/>
        </w:rPr>
      </w:pPr>
      <w:r w:rsidRPr="00906F46">
        <w:rPr>
          <w:rFonts w:eastAsia="Times New Roman"/>
          <w:sz w:val="28"/>
          <w:szCs w:val="28"/>
        </w:rPr>
        <w:t>- сокращение пребывания оборотных средств в незавершенном производстве (преодоление негативной тенденции к снижению фондоотдачи, внедрение новейших технологий, особенно безотходных, обновление производственного аппарата, применение современных более дешевых конструкционных материалов);</w:t>
      </w:r>
    </w:p>
    <w:p w14:paraId="45049118" w14:textId="77777777" w:rsidR="00906F46" w:rsidRPr="00906F46" w:rsidRDefault="00906F46" w:rsidP="00906F46">
      <w:pPr>
        <w:shd w:val="clear" w:color="auto" w:fill="FFFFFF"/>
        <w:tabs>
          <w:tab w:val="left" w:pos="7938"/>
        </w:tabs>
        <w:spacing w:line="360" w:lineRule="auto"/>
        <w:ind w:right="-1" w:firstLine="709"/>
        <w:jc w:val="both"/>
        <w:rPr>
          <w:rFonts w:eastAsia="Times New Roman"/>
          <w:sz w:val="28"/>
          <w:szCs w:val="28"/>
        </w:rPr>
      </w:pPr>
      <w:r w:rsidRPr="00906F46">
        <w:rPr>
          <w:rFonts w:eastAsia="Times New Roman"/>
          <w:sz w:val="28"/>
          <w:szCs w:val="28"/>
        </w:rPr>
        <w:t>- эффективная организация обращения (совершенствование системы расчетов, рациональная организация сбыта, приближение потребителей продукции к ее изготовителям, систематический контроль за оборачиваемостью сре</w:t>
      </w:r>
      <w:proofErr w:type="gramStart"/>
      <w:r w:rsidRPr="00906F46">
        <w:rPr>
          <w:rFonts w:eastAsia="Times New Roman"/>
          <w:sz w:val="28"/>
          <w:szCs w:val="28"/>
        </w:rPr>
        <w:t>дств в р</w:t>
      </w:r>
      <w:proofErr w:type="gramEnd"/>
      <w:r w:rsidRPr="00906F46">
        <w:rPr>
          <w:rFonts w:eastAsia="Times New Roman"/>
          <w:sz w:val="28"/>
          <w:szCs w:val="28"/>
        </w:rPr>
        <w:t>асчетах, выполнение заказов по прямым связям).</w:t>
      </w:r>
    </w:p>
    <w:p w14:paraId="20EDE409" w14:textId="77777777" w:rsidR="00906F46" w:rsidRPr="00906F46" w:rsidRDefault="00906F46" w:rsidP="00906F46">
      <w:pPr>
        <w:shd w:val="clear" w:color="auto" w:fill="FFFFFF"/>
        <w:spacing w:line="360" w:lineRule="auto"/>
        <w:ind w:right="709" w:firstLine="709"/>
        <w:jc w:val="both"/>
        <w:rPr>
          <w:rFonts w:eastAsia="Times New Roman"/>
          <w:sz w:val="28"/>
          <w:szCs w:val="28"/>
        </w:rPr>
      </w:pPr>
    </w:p>
    <w:tbl>
      <w:tblPr>
        <w:tblW w:w="9781" w:type="dxa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1"/>
      </w:tblGrid>
      <w:tr w:rsidR="00906F46" w:rsidRPr="00906F46" w14:paraId="0E69F44E" w14:textId="77777777" w:rsidTr="00906F46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6151FFEA" w14:textId="77777777" w:rsidR="00906F46" w:rsidRPr="00906F46" w:rsidRDefault="00906F46" w:rsidP="00906F46">
            <w:pPr>
              <w:shd w:val="clear" w:color="auto" w:fill="FFFFFF"/>
              <w:spacing w:line="360" w:lineRule="auto"/>
              <w:ind w:right="-380" w:firstLine="709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06F46">
              <w:rPr>
                <w:rFonts w:eastAsia="Times New Roman"/>
                <w:sz w:val="24"/>
                <w:szCs w:val="24"/>
              </w:rPr>
              <w:br w:type="page"/>
            </w:r>
            <w:r w:rsidRPr="00906F46">
              <w:rPr>
                <w:rFonts w:eastAsia="Times New Roman"/>
                <w:b/>
                <w:bCs/>
                <w:sz w:val="28"/>
                <w:szCs w:val="28"/>
              </w:rPr>
              <w:t>Анализ структуры оборотных сре</w:t>
            </w:r>
            <w:proofErr w:type="gramStart"/>
            <w:r w:rsidRPr="00906F46">
              <w:rPr>
                <w:rFonts w:eastAsia="Times New Roman"/>
                <w:b/>
                <w:bCs/>
                <w:sz w:val="28"/>
                <w:szCs w:val="28"/>
              </w:rPr>
              <w:t>дств пр</w:t>
            </w:r>
            <w:proofErr w:type="gramEnd"/>
            <w:r w:rsidRPr="00906F46">
              <w:rPr>
                <w:rFonts w:eastAsia="Times New Roman"/>
                <w:b/>
                <w:bCs/>
                <w:sz w:val="28"/>
                <w:szCs w:val="28"/>
              </w:rPr>
              <w:t>едприятия  и эффективности использования.</w:t>
            </w:r>
          </w:p>
          <w:p w14:paraId="21D39B43" w14:textId="77777777" w:rsidR="00906F46" w:rsidRPr="00906F46" w:rsidRDefault="00906F46" w:rsidP="00906F46">
            <w:pPr>
              <w:shd w:val="clear" w:color="auto" w:fill="FFFFFF"/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906F46">
              <w:rPr>
                <w:rFonts w:eastAsia="Times New Roman"/>
                <w:sz w:val="28"/>
                <w:szCs w:val="28"/>
              </w:rPr>
              <w:t xml:space="preserve">Структура оборотных средств – это соотношение их отдельных элементов в </w:t>
            </w:r>
            <w:r w:rsidRPr="00906F46">
              <w:rPr>
                <w:rFonts w:eastAsia="Times New Roman"/>
                <w:sz w:val="28"/>
                <w:szCs w:val="28"/>
              </w:rPr>
              <w:lastRenderedPageBreak/>
              <w:t>общем объеме оборотных сре</w:t>
            </w:r>
            <w:proofErr w:type="gramStart"/>
            <w:r w:rsidRPr="00906F46">
              <w:rPr>
                <w:rFonts w:eastAsia="Times New Roman"/>
                <w:sz w:val="28"/>
                <w:szCs w:val="28"/>
              </w:rPr>
              <w:t>дств пр</w:t>
            </w:r>
            <w:proofErr w:type="gramEnd"/>
            <w:r w:rsidRPr="00906F46">
              <w:rPr>
                <w:rFonts w:eastAsia="Times New Roman"/>
                <w:sz w:val="28"/>
                <w:szCs w:val="28"/>
              </w:rPr>
              <w:t xml:space="preserve">едприятия. В запасах и затратах наибольший удельный вес на предприятиях машиностроения составляют производственные запасы – более 50%. Обусловлено это тем, что машиностроение является основным потребителем сырья и материалов. В машиностроении значительно выше доля незавершенного производства (37%), чем по промышленности в целом (21%). Это объясняется большей длительностью цикла изготовления продукции. Различия в структуре оборотных средств наблюдаются и среди отдельных отраслей машиностроения. </w:t>
            </w:r>
            <w:proofErr w:type="gramStart"/>
            <w:r w:rsidRPr="00906F46">
              <w:rPr>
                <w:rFonts w:eastAsia="Times New Roman"/>
                <w:sz w:val="28"/>
                <w:szCs w:val="28"/>
              </w:rPr>
              <w:t>Например, в отраслях тяжелого машиностроения с единичном и мелкосерийным производством доля производственных запасов уменьшается до 41 – 44%, а доля незавершенного производства возрастает до 50 – 54%. Структура оборотных средств зависит от характера продукции и особенностей техпроцессов ее изготовления; длительности производственного цикла; уровня специализации и надежности поставщиков; условий реализации; размещения предприятий и других факторов.</w:t>
            </w:r>
            <w:proofErr w:type="gramEnd"/>
          </w:p>
          <w:p w14:paraId="4DF8185B" w14:textId="77777777" w:rsidR="00906F46" w:rsidRPr="00906F46" w:rsidRDefault="00906F46" w:rsidP="00906F46">
            <w:pPr>
              <w:spacing w:line="360" w:lineRule="auto"/>
              <w:ind w:right="-380" w:firstLine="720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906F46">
              <w:rPr>
                <w:rFonts w:eastAsia="Times New Roman"/>
                <w:color w:val="333333"/>
                <w:sz w:val="28"/>
                <w:szCs w:val="28"/>
              </w:rPr>
              <w:t>Таблица 3.4. Исходные данные для расчета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8"/>
              <w:gridCol w:w="1371"/>
              <w:gridCol w:w="768"/>
              <w:gridCol w:w="1259"/>
              <w:gridCol w:w="993"/>
              <w:gridCol w:w="1335"/>
            </w:tblGrid>
            <w:tr w:rsidR="00906F46" w:rsidRPr="00906F46" w14:paraId="09FB8E2A" w14:textId="77777777" w:rsidTr="00784A14">
              <w:tc>
                <w:tcPr>
                  <w:tcW w:w="2748" w:type="dxa"/>
                  <w:vMerge w:val="restart"/>
                </w:tcPr>
                <w:p w14:paraId="41CB2BAF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bookmarkStart w:id="14" w:name="_Hlk40041566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2139" w:type="dxa"/>
                  <w:gridSpan w:val="2"/>
                </w:tcPr>
                <w:p w14:paraId="2A579D23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2018</w:t>
                  </w:r>
                </w:p>
              </w:tc>
              <w:tc>
                <w:tcPr>
                  <w:tcW w:w="2252" w:type="dxa"/>
                  <w:gridSpan w:val="2"/>
                </w:tcPr>
                <w:p w14:paraId="7E3402E8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2019</w:t>
                  </w:r>
                </w:p>
              </w:tc>
              <w:tc>
                <w:tcPr>
                  <w:tcW w:w="1335" w:type="dxa"/>
                </w:tcPr>
                <w:p w14:paraId="2C606B27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Изменение</w:t>
                  </w:r>
                </w:p>
              </w:tc>
            </w:tr>
            <w:tr w:rsidR="00906F46" w:rsidRPr="00906F46" w14:paraId="7BFF057D" w14:textId="77777777" w:rsidTr="00784A14">
              <w:tc>
                <w:tcPr>
                  <w:tcW w:w="2748" w:type="dxa"/>
                  <w:vMerge/>
                </w:tcPr>
                <w:p w14:paraId="12899051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71" w:type="dxa"/>
                </w:tcPr>
                <w:p w14:paraId="42722999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Тыс</w:t>
                  </w:r>
                  <w:proofErr w:type="gram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уб</w:t>
                  </w:r>
                  <w:proofErr w:type="spellEnd"/>
                </w:p>
              </w:tc>
              <w:tc>
                <w:tcPr>
                  <w:tcW w:w="768" w:type="dxa"/>
                </w:tcPr>
                <w:p w14:paraId="30B2B8EF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%</w:t>
                  </w:r>
                </w:p>
              </w:tc>
              <w:tc>
                <w:tcPr>
                  <w:tcW w:w="1259" w:type="dxa"/>
                </w:tcPr>
                <w:p w14:paraId="536D874F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Тыс</w:t>
                  </w:r>
                  <w:proofErr w:type="gram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уб</w:t>
                  </w:r>
                  <w:proofErr w:type="spellEnd"/>
                </w:p>
              </w:tc>
              <w:tc>
                <w:tcPr>
                  <w:tcW w:w="993" w:type="dxa"/>
                </w:tcPr>
                <w:p w14:paraId="2BECBD6A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%</w:t>
                  </w:r>
                </w:p>
              </w:tc>
              <w:tc>
                <w:tcPr>
                  <w:tcW w:w="1335" w:type="dxa"/>
                </w:tcPr>
                <w:p w14:paraId="342B4B93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Тыс</w:t>
                  </w:r>
                  <w:proofErr w:type="gram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уб</w:t>
                  </w:r>
                  <w:proofErr w:type="spellEnd"/>
                </w:p>
              </w:tc>
            </w:tr>
            <w:tr w:rsidR="00906F46" w:rsidRPr="00906F46" w14:paraId="4906C7D0" w14:textId="77777777" w:rsidTr="00784A14">
              <w:tc>
                <w:tcPr>
                  <w:tcW w:w="2748" w:type="dxa"/>
                </w:tcPr>
                <w:p w14:paraId="01828A5E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Сырье и материалы</w:t>
                  </w:r>
                </w:p>
              </w:tc>
              <w:tc>
                <w:tcPr>
                  <w:tcW w:w="1371" w:type="dxa"/>
                </w:tcPr>
                <w:p w14:paraId="0802F8AA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2480</w:t>
                  </w:r>
                </w:p>
              </w:tc>
              <w:tc>
                <w:tcPr>
                  <w:tcW w:w="768" w:type="dxa"/>
                </w:tcPr>
                <w:p w14:paraId="750A544B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9" w:type="dxa"/>
                </w:tcPr>
                <w:p w14:paraId="2850B1FA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2920</w:t>
                  </w:r>
                </w:p>
              </w:tc>
              <w:tc>
                <w:tcPr>
                  <w:tcW w:w="993" w:type="dxa"/>
                </w:tcPr>
                <w:p w14:paraId="3AC89545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35" w:type="dxa"/>
                </w:tcPr>
                <w:p w14:paraId="3C133C8D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06F46" w:rsidRPr="00906F46" w14:paraId="78FBAB3E" w14:textId="77777777" w:rsidTr="00784A14">
              <w:tc>
                <w:tcPr>
                  <w:tcW w:w="2748" w:type="dxa"/>
                </w:tcPr>
                <w:p w14:paraId="242C4131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НЗП</w:t>
                  </w:r>
                </w:p>
              </w:tc>
              <w:tc>
                <w:tcPr>
                  <w:tcW w:w="1371" w:type="dxa"/>
                </w:tcPr>
                <w:p w14:paraId="50CDCB58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840</w:t>
                  </w:r>
                </w:p>
              </w:tc>
              <w:tc>
                <w:tcPr>
                  <w:tcW w:w="768" w:type="dxa"/>
                </w:tcPr>
                <w:p w14:paraId="01FEC0F2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9" w:type="dxa"/>
                </w:tcPr>
                <w:p w14:paraId="253CAC74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1040</w:t>
                  </w:r>
                </w:p>
              </w:tc>
              <w:tc>
                <w:tcPr>
                  <w:tcW w:w="993" w:type="dxa"/>
                </w:tcPr>
                <w:p w14:paraId="23B09BE3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35" w:type="dxa"/>
                </w:tcPr>
                <w:p w14:paraId="4959115B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06F46" w:rsidRPr="00906F46" w14:paraId="001D3FE5" w14:textId="77777777" w:rsidTr="00784A14">
              <w:tc>
                <w:tcPr>
                  <w:tcW w:w="2748" w:type="dxa"/>
                </w:tcPr>
                <w:p w14:paraId="69E56BE5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Готовая продукция на складе</w:t>
                  </w:r>
                </w:p>
              </w:tc>
              <w:tc>
                <w:tcPr>
                  <w:tcW w:w="1371" w:type="dxa"/>
                </w:tcPr>
                <w:p w14:paraId="2169327E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280</w:t>
                  </w:r>
                </w:p>
              </w:tc>
              <w:tc>
                <w:tcPr>
                  <w:tcW w:w="768" w:type="dxa"/>
                </w:tcPr>
                <w:p w14:paraId="5BC2E0BE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9" w:type="dxa"/>
                </w:tcPr>
                <w:p w14:paraId="5E34B21D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270</w:t>
                  </w:r>
                </w:p>
              </w:tc>
              <w:tc>
                <w:tcPr>
                  <w:tcW w:w="993" w:type="dxa"/>
                </w:tcPr>
                <w:p w14:paraId="26A1DB41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35" w:type="dxa"/>
                </w:tcPr>
                <w:p w14:paraId="2A65027D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06F46" w:rsidRPr="00906F46" w14:paraId="24E07B45" w14:textId="77777777" w:rsidTr="00784A14">
              <w:tc>
                <w:tcPr>
                  <w:tcW w:w="2748" w:type="dxa"/>
                </w:tcPr>
                <w:p w14:paraId="7D28D66E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Товары отгруженные</w:t>
                  </w:r>
                </w:p>
              </w:tc>
              <w:tc>
                <w:tcPr>
                  <w:tcW w:w="1371" w:type="dxa"/>
                </w:tcPr>
                <w:p w14:paraId="22B73A8B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770</w:t>
                  </w:r>
                </w:p>
              </w:tc>
              <w:tc>
                <w:tcPr>
                  <w:tcW w:w="768" w:type="dxa"/>
                </w:tcPr>
                <w:p w14:paraId="6A4D9CAB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9" w:type="dxa"/>
                </w:tcPr>
                <w:p w14:paraId="3E803279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530</w:t>
                  </w:r>
                </w:p>
              </w:tc>
              <w:tc>
                <w:tcPr>
                  <w:tcW w:w="993" w:type="dxa"/>
                </w:tcPr>
                <w:p w14:paraId="571D2A71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35" w:type="dxa"/>
                </w:tcPr>
                <w:p w14:paraId="14F20CC4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06F46" w:rsidRPr="00906F46" w14:paraId="0810D8A8" w14:textId="77777777" w:rsidTr="00784A14">
              <w:tc>
                <w:tcPr>
                  <w:tcW w:w="2748" w:type="dxa"/>
                </w:tcPr>
                <w:p w14:paraId="52E5C528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Дебиторская задолженность</w:t>
                  </w:r>
                </w:p>
              </w:tc>
              <w:tc>
                <w:tcPr>
                  <w:tcW w:w="1371" w:type="dxa"/>
                </w:tcPr>
                <w:p w14:paraId="53C9671F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110</w:t>
                  </w:r>
                </w:p>
              </w:tc>
              <w:tc>
                <w:tcPr>
                  <w:tcW w:w="768" w:type="dxa"/>
                </w:tcPr>
                <w:p w14:paraId="7085F710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9" w:type="dxa"/>
                </w:tcPr>
                <w:p w14:paraId="5E6402BE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327</w:t>
                  </w:r>
                </w:p>
              </w:tc>
              <w:tc>
                <w:tcPr>
                  <w:tcW w:w="993" w:type="dxa"/>
                </w:tcPr>
                <w:p w14:paraId="3DCA1C73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35" w:type="dxa"/>
                </w:tcPr>
                <w:p w14:paraId="0DB23110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06F46" w:rsidRPr="00906F46" w14:paraId="1AAFF3E8" w14:textId="77777777" w:rsidTr="00784A14">
              <w:tc>
                <w:tcPr>
                  <w:tcW w:w="2748" w:type="dxa"/>
                </w:tcPr>
                <w:p w14:paraId="09544E18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Денежные средства</w:t>
                  </w:r>
                </w:p>
              </w:tc>
              <w:tc>
                <w:tcPr>
                  <w:tcW w:w="1371" w:type="dxa"/>
                </w:tcPr>
                <w:p w14:paraId="0244B6E1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280</w:t>
                  </w:r>
                </w:p>
              </w:tc>
              <w:tc>
                <w:tcPr>
                  <w:tcW w:w="768" w:type="dxa"/>
                </w:tcPr>
                <w:p w14:paraId="21288625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9" w:type="dxa"/>
                </w:tcPr>
                <w:p w14:paraId="2AAEF9F5" w14:textId="77777777" w:rsidR="00906F46" w:rsidRPr="00906F46" w:rsidRDefault="00906F46" w:rsidP="00906F46">
                  <w:pPr>
                    <w:ind w:right="-380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213</w:t>
                  </w:r>
                </w:p>
              </w:tc>
              <w:tc>
                <w:tcPr>
                  <w:tcW w:w="993" w:type="dxa"/>
                </w:tcPr>
                <w:p w14:paraId="15B8058C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35" w:type="dxa"/>
                </w:tcPr>
                <w:p w14:paraId="4FB981A8" w14:textId="77777777" w:rsidR="00906F46" w:rsidRPr="00906F46" w:rsidRDefault="00906F46" w:rsidP="00906F46">
                  <w:pPr>
                    <w:ind w:right="-38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bookmarkEnd w:id="14"/>
          </w:tbl>
          <w:p w14:paraId="6B2CD801" w14:textId="77777777" w:rsidR="00906F46" w:rsidRPr="00906F46" w:rsidRDefault="00906F46" w:rsidP="00906F46">
            <w:pPr>
              <w:spacing w:line="360" w:lineRule="auto"/>
              <w:ind w:right="-3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  <w:p w14:paraId="32679E91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Эффективность использования оборотных сре</w:t>
            </w:r>
            <w:proofErr w:type="gram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дств</w:t>
            </w:r>
            <w:r w:rsidRPr="00906F46">
              <w:rPr>
                <w:rFonts w:eastAsia="Times New Roman"/>
                <w:sz w:val="28"/>
                <w:szCs w:val="28"/>
                <w:lang w:eastAsia="en-US"/>
              </w:rPr>
              <w:t> пр</w:t>
            </w:r>
            <w:proofErr w:type="gram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едприятия оценивается с использованием следующих показателей:</w:t>
            </w:r>
          </w:p>
          <w:p w14:paraId="4C3AF26C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>1. Длительность одного оборота (Д). Показывает, за какой срок к предприятию возвращаются его оборотные средства в виде выручки от реализации продукции. Определяется по формуле:</w:t>
            </w:r>
          </w:p>
          <w:p w14:paraId="0C72F998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Д =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Сср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х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Тпер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Vp</w:t>
            </w:r>
            <w:proofErr w:type="spellEnd"/>
          </w:p>
          <w:p w14:paraId="31DE0653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>2. Коэффициент оборачиваемости (</w:t>
            </w: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Коб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). Информирует о количестве </w:t>
            </w:r>
            <w:r w:rsidRPr="00906F46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оборотов, совершаемых за определенный период оборотными средствами организации. Коэффициент рассчитывается по формуле:</w:t>
            </w:r>
          </w:p>
          <w:p w14:paraId="2DA56A48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Коб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=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Vp</w:t>
            </w:r>
            <w:proofErr w:type="spellEnd"/>
            <w:proofErr w:type="gram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/ С</w:t>
            </w:r>
            <w:proofErr w:type="gram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о</w:t>
            </w:r>
          </w:p>
          <w:p w14:paraId="3DEB149D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Тпер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 - число дней в периоде (30, 90, 360);</w:t>
            </w:r>
          </w:p>
          <w:p w14:paraId="7E82974F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V</w:t>
            </w:r>
            <w:proofErr w:type="gram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р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 - выручка;</w:t>
            </w:r>
          </w:p>
          <w:p w14:paraId="72F3AE74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Пч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 - чистая (валовая) прибыль;</w:t>
            </w:r>
          </w:p>
          <w:p w14:paraId="0978829E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Сср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 - </w:t>
            </w:r>
            <w:proofErr w:type="gram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среднегодовая</w:t>
            </w:r>
            <w:proofErr w:type="gram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 стоимости оборотных средств,</w:t>
            </w:r>
          </w:p>
          <w:p w14:paraId="6F379F38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При анализе показателя необходимо уделить внимание сравнению уровня коэффициента оборачиваемости по данным анализируемого предприятия и родственных предприятий, а также компаний-конкурентов. Одним из главных направлений анализа является и изучение динамики показателя. Рост показателя говорит об ускорении оборачиваемости. Чем выше число оборотов, тем меньше средств необходимо иметь организации для операционной деятельности.</w:t>
            </w:r>
          </w:p>
          <w:p w14:paraId="43E40D8C" w14:textId="77777777" w:rsidR="00906F46" w:rsidRPr="00906F46" w:rsidRDefault="00906F46" w:rsidP="00906F46">
            <w:pPr>
              <w:spacing w:line="360" w:lineRule="auto"/>
              <w:ind w:right="-380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Ускорение оборачиваемости оборотных средств, т.е. сокращение времени прохождения оборотными средствами всего кругооборота и отдельных его стадий снижает потребность в этих средствах, происходит высвобождение оборотных средств из оборота. И наоборот, замедление оборачиваемости, сопровождается вовлечением дополнительных средств в оборот, что негативно влияет на эффективность использования оборотных средств.</w:t>
            </w:r>
          </w:p>
          <w:p w14:paraId="1EE88469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Определить коэффициент оборачиваемости, длительность одного оборота оборотных средств, если объем реализации продукции составляет 15100 тыс. руб. – 2018;  12000 тыс. </w:t>
            </w: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руб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 – 2019г.</w:t>
            </w:r>
          </w:p>
          <w:p w14:paraId="4401EDE9" w14:textId="77777777" w:rsidR="00267B97" w:rsidRDefault="00267B97" w:rsidP="00906F46">
            <w:pPr>
              <w:shd w:val="clear" w:color="auto" w:fill="FFFFFF"/>
              <w:spacing w:line="360" w:lineRule="auto"/>
              <w:ind w:firstLine="225"/>
              <w:jc w:val="both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  <w:p w14:paraId="592C6DBC" w14:textId="60234459" w:rsidR="00906F46" w:rsidRPr="00906F46" w:rsidRDefault="00906F46" w:rsidP="00906F46">
            <w:pPr>
              <w:shd w:val="clear" w:color="auto" w:fill="FFFFFF"/>
              <w:spacing w:line="360" w:lineRule="auto"/>
              <w:ind w:firstLine="225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06F46"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  <w:t>Порядок расчета:</w:t>
            </w:r>
          </w:p>
          <w:p w14:paraId="187AAAFA" w14:textId="77777777" w:rsidR="00906F46" w:rsidRPr="00906F46" w:rsidRDefault="00906F46" w:rsidP="00906F46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906F46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Таблица 3.5</w:t>
            </w:r>
            <w:r w:rsidRPr="00906F46"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906F46">
              <w:rPr>
                <w:color w:val="000000"/>
                <w:sz w:val="28"/>
                <w:szCs w:val="28"/>
              </w:rPr>
              <w:t xml:space="preserve"> Состав и структура оборотных активов предприятия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1276"/>
              <w:gridCol w:w="850"/>
              <w:gridCol w:w="1192"/>
              <w:gridCol w:w="915"/>
              <w:gridCol w:w="1529"/>
            </w:tblGrid>
            <w:tr w:rsidR="00906F46" w:rsidRPr="00906F46" w14:paraId="4FA647B3" w14:textId="77777777" w:rsidTr="00784A14">
              <w:tc>
                <w:tcPr>
                  <w:tcW w:w="2693" w:type="dxa"/>
                  <w:vMerge w:val="restart"/>
                </w:tcPr>
                <w:p w14:paraId="34FDFEF4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2126" w:type="dxa"/>
                  <w:gridSpan w:val="2"/>
                </w:tcPr>
                <w:p w14:paraId="0F2AB115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2018</w:t>
                  </w:r>
                </w:p>
              </w:tc>
              <w:tc>
                <w:tcPr>
                  <w:tcW w:w="2107" w:type="dxa"/>
                  <w:gridSpan w:val="2"/>
                </w:tcPr>
                <w:p w14:paraId="73D82F51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2019</w:t>
                  </w:r>
                </w:p>
              </w:tc>
              <w:tc>
                <w:tcPr>
                  <w:tcW w:w="1529" w:type="dxa"/>
                </w:tcPr>
                <w:p w14:paraId="479C3B93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Изменение</w:t>
                  </w:r>
                </w:p>
              </w:tc>
            </w:tr>
            <w:tr w:rsidR="00906F46" w:rsidRPr="00906F46" w14:paraId="555CE342" w14:textId="77777777" w:rsidTr="00784A14">
              <w:tc>
                <w:tcPr>
                  <w:tcW w:w="2693" w:type="dxa"/>
                  <w:vMerge/>
                </w:tcPr>
                <w:p w14:paraId="39197AF0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218E2C05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Тыс</w:t>
                  </w:r>
                  <w:proofErr w:type="gram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уб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663B85B2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%</w:t>
                  </w:r>
                </w:p>
              </w:tc>
              <w:tc>
                <w:tcPr>
                  <w:tcW w:w="1192" w:type="dxa"/>
                </w:tcPr>
                <w:p w14:paraId="1484DB41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Тыс</w:t>
                  </w:r>
                  <w:proofErr w:type="gram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уб</w:t>
                  </w:r>
                  <w:proofErr w:type="spellEnd"/>
                </w:p>
              </w:tc>
              <w:tc>
                <w:tcPr>
                  <w:tcW w:w="915" w:type="dxa"/>
                </w:tcPr>
                <w:p w14:paraId="47DBFB12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%</w:t>
                  </w:r>
                </w:p>
              </w:tc>
              <w:tc>
                <w:tcPr>
                  <w:tcW w:w="1529" w:type="dxa"/>
                </w:tcPr>
                <w:p w14:paraId="5D3BACB1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Тыс</w:t>
                  </w:r>
                  <w:proofErr w:type="gramStart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уб</w:t>
                  </w:r>
                  <w:proofErr w:type="spellEnd"/>
                </w:p>
              </w:tc>
            </w:tr>
            <w:tr w:rsidR="00906F46" w:rsidRPr="00906F46" w14:paraId="334E840E" w14:textId="77777777" w:rsidTr="00784A14">
              <w:tc>
                <w:tcPr>
                  <w:tcW w:w="2693" w:type="dxa"/>
                </w:tcPr>
                <w:p w14:paraId="67873676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Сырье и материалы</w:t>
                  </w:r>
                </w:p>
              </w:tc>
              <w:tc>
                <w:tcPr>
                  <w:tcW w:w="1276" w:type="dxa"/>
                </w:tcPr>
                <w:p w14:paraId="494144C1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2480</w:t>
                  </w:r>
                </w:p>
              </w:tc>
              <w:tc>
                <w:tcPr>
                  <w:tcW w:w="850" w:type="dxa"/>
                </w:tcPr>
                <w:p w14:paraId="67F76B90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52,10</w:t>
                  </w:r>
                </w:p>
              </w:tc>
              <w:tc>
                <w:tcPr>
                  <w:tcW w:w="1192" w:type="dxa"/>
                </w:tcPr>
                <w:p w14:paraId="19E67025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2920</w:t>
                  </w:r>
                </w:p>
              </w:tc>
              <w:tc>
                <w:tcPr>
                  <w:tcW w:w="915" w:type="dxa"/>
                </w:tcPr>
                <w:p w14:paraId="38690672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55,09</w:t>
                  </w:r>
                </w:p>
              </w:tc>
              <w:tc>
                <w:tcPr>
                  <w:tcW w:w="1529" w:type="dxa"/>
                </w:tcPr>
                <w:p w14:paraId="30291670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440</w:t>
                  </w:r>
                </w:p>
              </w:tc>
            </w:tr>
            <w:tr w:rsidR="00906F46" w:rsidRPr="00906F46" w14:paraId="4D9ACAFF" w14:textId="77777777" w:rsidTr="00784A14">
              <w:tc>
                <w:tcPr>
                  <w:tcW w:w="2693" w:type="dxa"/>
                </w:tcPr>
                <w:p w14:paraId="662CDDDB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НЗП</w:t>
                  </w:r>
                </w:p>
              </w:tc>
              <w:tc>
                <w:tcPr>
                  <w:tcW w:w="1276" w:type="dxa"/>
                </w:tcPr>
                <w:p w14:paraId="6248136B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840</w:t>
                  </w:r>
                </w:p>
              </w:tc>
              <w:tc>
                <w:tcPr>
                  <w:tcW w:w="850" w:type="dxa"/>
                </w:tcPr>
                <w:p w14:paraId="021DC931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17,65</w:t>
                  </w:r>
                </w:p>
              </w:tc>
              <w:tc>
                <w:tcPr>
                  <w:tcW w:w="1192" w:type="dxa"/>
                </w:tcPr>
                <w:p w14:paraId="4BBBFDB2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1040</w:t>
                  </w:r>
                </w:p>
              </w:tc>
              <w:tc>
                <w:tcPr>
                  <w:tcW w:w="915" w:type="dxa"/>
                </w:tcPr>
                <w:p w14:paraId="0600658B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19,62</w:t>
                  </w:r>
                </w:p>
              </w:tc>
              <w:tc>
                <w:tcPr>
                  <w:tcW w:w="1529" w:type="dxa"/>
                </w:tcPr>
                <w:p w14:paraId="584441BD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  <w:t>200</w:t>
                  </w:r>
                </w:p>
              </w:tc>
            </w:tr>
            <w:tr w:rsidR="00906F46" w:rsidRPr="00906F46" w14:paraId="190AB772" w14:textId="77777777" w:rsidTr="00784A14">
              <w:tc>
                <w:tcPr>
                  <w:tcW w:w="2693" w:type="dxa"/>
                </w:tcPr>
                <w:p w14:paraId="466A8296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Готовая продукция на складе</w:t>
                  </w:r>
                </w:p>
              </w:tc>
              <w:tc>
                <w:tcPr>
                  <w:tcW w:w="1276" w:type="dxa"/>
                </w:tcPr>
                <w:p w14:paraId="7F20882F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280</w:t>
                  </w:r>
                </w:p>
              </w:tc>
              <w:tc>
                <w:tcPr>
                  <w:tcW w:w="850" w:type="dxa"/>
                </w:tcPr>
                <w:p w14:paraId="1E156F28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5,88</w:t>
                  </w:r>
                </w:p>
              </w:tc>
              <w:tc>
                <w:tcPr>
                  <w:tcW w:w="1192" w:type="dxa"/>
                </w:tcPr>
                <w:p w14:paraId="37562394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270</w:t>
                  </w:r>
                </w:p>
              </w:tc>
              <w:tc>
                <w:tcPr>
                  <w:tcW w:w="915" w:type="dxa"/>
                </w:tcPr>
                <w:p w14:paraId="7E9FBAA1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5,09</w:t>
                  </w:r>
                </w:p>
              </w:tc>
              <w:tc>
                <w:tcPr>
                  <w:tcW w:w="1529" w:type="dxa"/>
                </w:tcPr>
                <w:p w14:paraId="50C7B8D6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  <w:t>-100</w:t>
                  </w:r>
                </w:p>
              </w:tc>
            </w:tr>
            <w:tr w:rsidR="00906F46" w:rsidRPr="00906F46" w14:paraId="685A667D" w14:textId="77777777" w:rsidTr="00784A14">
              <w:tc>
                <w:tcPr>
                  <w:tcW w:w="2693" w:type="dxa"/>
                </w:tcPr>
                <w:p w14:paraId="4B2C51C0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Товары отгруженные</w:t>
                  </w:r>
                </w:p>
              </w:tc>
              <w:tc>
                <w:tcPr>
                  <w:tcW w:w="1276" w:type="dxa"/>
                </w:tcPr>
                <w:p w14:paraId="7E491B92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770</w:t>
                  </w:r>
                </w:p>
              </w:tc>
              <w:tc>
                <w:tcPr>
                  <w:tcW w:w="850" w:type="dxa"/>
                </w:tcPr>
                <w:p w14:paraId="55B3B4A9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16,18</w:t>
                  </w:r>
                </w:p>
              </w:tc>
              <w:tc>
                <w:tcPr>
                  <w:tcW w:w="1192" w:type="dxa"/>
                </w:tcPr>
                <w:p w14:paraId="6A26A4B6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530</w:t>
                  </w:r>
                </w:p>
              </w:tc>
              <w:tc>
                <w:tcPr>
                  <w:tcW w:w="915" w:type="dxa"/>
                </w:tcPr>
                <w:p w14:paraId="6789DAD8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1529" w:type="dxa"/>
                </w:tcPr>
                <w:p w14:paraId="2E9D6C8F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  <w:t>-240</w:t>
                  </w:r>
                </w:p>
              </w:tc>
            </w:tr>
            <w:tr w:rsidR="00906F46" w:rsidRPr="00906F46" w14:paraId="02AAF4BB" w14:textId="77777777" w:rsidTr="00784A14">
              <w:tc>
                <w:tcPr>
                  <w:tcW w:w="2693" w:type="dxa"/>
                </w:tcPr>
                <w:p w14:paraId="6F1AC09E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Дебиторская задолженность</w:t>
                  </w:r>
                </w:p>
              </w:tc>
              <w:tc>
                <w:tcPr>
                  <w:tcW w:w="1276" w:type="dxa"/>
                </w:tcPr>
                <w:p w14:paraId="705C6D39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110</w:t>
                  </w:r>
                </w:p>
              </w:tc>
              <w:tc>
                <w:tcPr>
                  <w:tcW w:w="850" w:type="dxa"/>
                </w:tcPr>
                <w:p w14:paraId="24D71F6A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2,31</w:t>
                  </w:r>
                </w:p>
              </w:tc>
              <w:tc>
                <w:tcPr>
                  <w:tcW w:w="1192" w:type="dxa"/>
                </w:tcPr>
                <w:p w14:paraId="6BDCFB26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327</w:t>
                  </w:r>
                </w:p>
              </w:tc>
              <w:tc>
                <w:tcPr>
                  <w:tcW w:w="915" w:type="dxa"/>
                </w:tcPr>
                <w:p w14:paraId="179BD240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6,18</w:t>
                  </w:r>
                </w:p>
              </w:tc>
              <w:tc>
                <w:tcPr>
                  <w:tcW w:w="1529" w:type="dxa"/>
                </w:tcPr>
                <w:p w14:paraId="4FDD9506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  <w:t>217</w:t>
                  </w:r>
                </w:p>
              </w:tc>
            </w:tr>
            <w:tr w:rsidR="00906F46" w:rsidRPr="00906F46" w14:paraId="1012A5E6" w14:textId="77777777" w:rsidTr="00784A14">
              <w:tc>
                <w:tcPr>
                  <w:tcW w:w="2693" w:type="dxa"/>
                </w:tcPr>
                <w:p w14:paraId="737B4C79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Денежные средства</w:t>
                  </w:r>
                </w:p>
              </w:tc>
              <w:tc>
                <w:tcPr>
                  <w:tcW w:w="1276" w:type="dxa"/>
                </w:tcPr>
                <w:p w14:paraId="5C31B40C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280</w:t>
                  </w:r>
                </w:p>
              </w:tc>
              <w:tc>
                <w:tcPr>
                  <w:tcW w:w="850" w:type="dxa"/>
                </w:tcPr>
                <w:p w14:paraId="79D5051A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5,88</w:t>
                  </w:r>
                </w:p>
              </w:tc>
              <w:tc>
                <w:tcPr>
                  <w:tcW w:w="1192" w:type="dxa"/>
                </w:tcPr>
                <w:p w14:paraId="7C31A0FD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213</w:t>
                  </w:r>
                </w:p>
              </w:tc>
              <w:tc>
                <w:tcPr>
                  <w:tcW w:w="915" w:type="dxa"/>
                </w:tcPr>
                <w:p w14:paraId="16FA1581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4,02</w:t>
                  </w:r>
                </w:p>
              </w:tc>
              <w:tc>
                <w:tcPr>
                  <w:tcW w:w="1529" w:type="dxa"/>
                </w:tcPr>
                <w:p w14:paraId="1317B8A1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-67</w:t>
                  </w:r>
                </w:p>
              </w:tc>
            </w:tr>
            <w:tr w:rsidR="00906F46" w:rsidRPr="00906F46" w14:paraId="3FD29365" w14:textId="77777777" w:rsidTr="00784A14">
              <w:tc>
                <w:tcPr>
                  <w:tcW w:w="2693" w:type="dxa"/>
                </w:tcPr>
                <w:p w14:paraId="36731EE1" w14:textId="77777777" w:rsidR="00906F46" w:rsidRPr="00906F46" w:rsidRDefault="00906F46" w:rsidP="00906F46">
                  <w:pPr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Всего:</w:t>
                  </w:r>
                </w:p>
              </w:tc>
              <w:tc>
                <w:tcPr>
                  <w:tcW w:w="1276" w:type="dxa"/>
                </w:tcPr>
                <w:p w14:paraId="79746BA9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4760</w:t>
                  </w:r>
                </w:p>
              </w:tc>
              <w:tc>
                <w:tcPr>
                  <w:tcW w:w="850" w:type="dxa"/>
                </w:tcPr>
                <w:p w14:paraId="02532F01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100</w:t>
                  </w:r>
                </w:p>
              </w:tc>
              <w:tc>
                <w:tcPr>
                  <w:tcW w:w="1192" w:type="dxa"/>
                </w:tcPr>
                <w:p w14:paraId="4C3EEF89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5300</w:t>
                  </w:r>
                </w:p>
              </w:tc>
              <w:tc>
                <w:tcPr>
                  <w:tcW w:w="915" w:type="dxa"/>
                </w:tcPr>
                <w:p w14:paraId="25784120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100</w:t>
                  </w:r>
                </w:p>
              </w:tc>
              <w:tc>
                <w:tcPr>
                  <w:tcW w:w="1529" w:type="dxa"/>
                </w:tcPr>
                <w:p w14:paraId="116737C1" w14:textId="77777777" w:rsidR="00906F46" w:rsidRPr="00906F46" w:rsidRDefault="00906F46" w:rsidP="00906F46">
                  <w:pPr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906F46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540</w:t>
                  </w:r>
                </w:p>
              </w:tc>
            </w:tr>
          </w:tbl>
          <w:p w14:paraId="0C6D70F2" w14:textId="77777777" w:rsidR="00906F46" w:rsidRPr="00906F46" w:rsidRDefault="00906F46" w:rsidP="00906F46">
            <w:pPr>
              <w:shd w:val="clear" w:color="auto" w:fill="FFFFFF"/>
              <w:spacing w:line="360" w:lineRule="auto"/>
              <w:ind w:firstLine="225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5D92B2ED" w14:textId="77777777" w:rsidR="00906F46" w:rsidRPr="00906F46" w:rsidRDefault="00906F46" w:rsidP="00906F46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06F46">
              <w:rPr>
                <w:rFonts w:eastAsia="Times New Roman"/>
                <w:color w:val="000000"/>
                <w:sz w:val="28"/>
                <w:szCs w:val="28"/>
              </w:rPr>
              <w:t>В состав оборотных фондов входят производственные запасы, незавершенное производство, расходы будущих периодов. В состав фондов обращения входят готовая продукция, товары для перепродажи, дебиторская задолженность, денежные средства.</w:t>
            </w:r>
          </w:p>
          <w:p w14:paraId="5FE72515" w14:textId="77777777" w:rsidR="00906F46" w:rsidRPr="00906F46" w:rsidRDefault="00906F46" w:rsidP="00906F46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06F46">
              <w:rPr>
                <w:rFonts w:eastAsia="Times New Roman"/>
                <w:color w:val="000000"/>
                <w:sz w:val="28"/>
                <w:szCs w:val="28"/>
              </w:rPr>
              <w:t>В отличие от основных фондов, которые создают возможность производственной деятельности, оборотные активы влияют на эффективное использование основных фондов и организацию текущей деятельности предприятия.</w:t>
            </w:r>
          </w:p>
          <w:p w14:paraId="4186818D" w14:textId="77777777" w:rsidR="00906F46" w:rsidRPr="00906F46" w:rsidRDefault="00906F46" w:rsidP="00906F46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06F46">
              <w:rPr>
                <w:rFonts w:eastAsia="Times New Roman"/>
                <w:color w:val="000000"/>
                <w:sz w:val="28"/>
                <w:szCs w:val="28"/>
              </w:rPr>
              <w:t xml:space="preserve">Состав и структура оборотных активов характеризуют производственный потенциал предприятия. </w:t>
            </w:r>
          </w:p>
          <w:p w14:paraId="6024DFC7" w14:textId="77777777" w:rsidR="00906F46" w:rsidRPr="00906F46" w:rsidRDefault="00906F46" w:rsidP="00906F46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6F46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 xml:space="preserve">Как показано в таблице 3.5 за исследуемый период произошло увеличение оборотных средств  предприятия на 540 тыс. руб. В составе фондов обращения наибольшее увеличение произошло по статье дебиторская задолженность на 217 </w:t>
            </w:r>
            <w:proofErr w:type="spellStart"/>
            <w:r w:rsidRPr="00906F46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906F46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906F46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906F46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., денежные средства снизились на 67 тыс. руб.</w:t>
            </w:r>
          </w:p>
          <w:p w14:paraId="01A9C22B" w14:textId="77777777" w:rsidR="00906F46" w:rsidRPr="00906F46" w:rsidRDefault="00906F46" w:rsidP="00906F46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06F46">
              <w:rPr>
                <w:rFonts w:eastAsia="Times New Roman"/>
                <w:color w:val="000000"/>
                <w:sz w:val="28"/>
                <w:szCs w:val="28"/>
              </w:rPr>
              <w:t xml:space="preserve">Анализ данной таблицы показывает, что оборотные средства  предприятия за анализируемый период увеличивались. Данные таблицы  свидетельствует о том, что величина оборотных средств  возрастала в основном за счет увеличения  сырья и материалов и быстро реализуемых активов (дебиторской задолженности). На протяжении всего рассматриваемого периода произошло  снижение запасов готовой продукции на складах, а так же отгруженных товаров.  </w:t>
            </w:r>
          </w:p>
          <w:p w14:paraId="688A9C2C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906F46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Рассчитаем эффективность использования оборотных средств.</w:t>
            </w:r>
          </w:p>
          <w:p w14:paraId="289638CD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Коэффициент оборачиваемости (</w:t>
            </w: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Коб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). Информирует о количестве оборотов, совершаемых за определенный период оборотными средствами </w:t>
            </w:r>
            <w:r w:rsidRPr="00906F46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организации. Коэффициент рассчитывается по формуле:</w:t>
            </w:r>
          </w:p>
          <w:p w14:paraId="260DD63C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Коб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=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Vp</w:t>
            </w:r>
            <w:proofErr w:type="spellEnd"/>
            <w:proofErr w:type="gram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/ С</w:t>
            </w:r>
            <w:proofErr w:type="gram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о</w:t>
            </w:r>
          </w:p>
          <w:p w14:paraId="7BE07364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Коб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= </w:t>
            </w:r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15100 тыс. </w:t>
            </w: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руб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/4760 </w:t>
            </w: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уб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.=3,17</w:t>
            </w:r>
          </w:p>
          <w:p w14:paraId="6CB7BAFC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Коб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 =</w:t>
            </w:r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12000 тыс. </w:t>
            </w: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руб</w:t>
            </w:r>
            <w:proofErr w:type="spellEnd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/5300 тыс. руб. =2,26</w:t>
            </w:r>
          </w:p>
          <w:p w14:paraId="5F8D58E5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Длительность одного оборота (Д). Показывает, за какой срок к предприятию возвращаются его оборотные средства в виде выручки от реализации продукции. Определяется по формуле:   </w:t>
            </w:r>
          </w:p>
          <w:p w14:paraId="4C983311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Д =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Сср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х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Тпер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/ 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Vp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Тпер</w:t>
            </w:r>
            <w:proofErr w:type="spellEnd"/>
            <w:r w:rsidRPr="00906F46"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=360дней)</w:t>
            </w:r>
          </w:p>
          <w:p w14:paraId="05EBDFE8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Д2018= 113,6дн.</w:t>
            </w:r>
          </w:p>
          <w:p w14:paraId="44F97AC2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Д2019= 159,3 </w:t>
            </w:r>
            <w:proofErr w:type="spellStart"/>
            <w:r w:rsidRPr="00906F46">
              <w:rPr>
                <w:rFonts w:eastAsia="Times New Roman"/>
                <w:sz w:val="28"/>
                <w:szCs w:val="28"/>
                <w:lang w:eastAsia="en-US"/>
              </w:rPr>
              <w:t>дн</w:t>
            </w:r>
            <w:proofErr w:type="spellEnd"/>
          </w:p>
          <w:p w14:paraId="39A59515" w14:textId="41F328A0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06F46">
              <w:rPr>
                <w:rFonts w:eastAsia="Times New Roman"/>
                <w:sz w:val="28"/>
                <w:szCs w:val="28"/>
                <w:lang w:eastAsia="en-US"/>
              </w:rPr>
              <w:t xml:space="preserve">Как видно из проведенных расчетов эффективность использования оборотных средств снизилась за анализируемый период. Увеличилась длительность одного оборота и коэффициент оборачиваемости  снизился на 0,91. </w:t>
            </w:r>
          </w:p>
          <w:p w14:paraId="2055129C" w14:textId="77777777" w:rsidR="00906F46" w:rsidRPr="00906F46" w:rsidRDefault="00906F46" w:rsidP="00906F46">
            <w:pPr>
              <w:spacing w:line="360" w:lineRule="auto"/>
              <w:ind w:firstLine="709"/>
              <w:jc w:val="both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  <w:r w:rsidRPr="00906F46"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  <w:t>ИСХОДНЫЕ ДАННЫЕ ДЛЯ РАСЧЕТА</w:t>
            </w:r>
            <w:proofErr w:type="gramStart"/>
            <w:r w:rsidRPr="00906F46"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06F46">
              <w:rPr>
                <w:sz w:val="28"/>
                <w:szCs w:val="28"/>
              </w:rPr>
              <w:t>О</w:t>
            </w:r>
            <w:proofErr w:type="gramEnd"/>
            <w:r w:rsidRPr="00906F46">
              <w:rPr>
                <w:sz w:val="28"/>
                <w:szCs w:val="28"/>
              </w:rPr>
              <w:t xml:space="preserve">пределите структуру основных производственных фондов. Дайте оценку ее изменениям. Проведите анализ </w:t>
            </w:r>
            <w:r w:rsidRPr="00906F46">
              <w:rPr>
                <w:bCs/>
                <w:sz w:val="28"/>
                <w:szCs w:val="28"/>
              </w:rPr>
              <w:t>эффективности использования основных средств.</w:t>
            </w:r>
          </w:p>
          <w:tbl>
            <w:tblPr>
              <w:tblStyle w:val="2"/>
              <w:tblW w:w="8211" w:type="dxa"/>
              <w:tblInd w:w="715" w:type="dxa"/>
              <w:tblLook w:val="04A0" w:firstRow="1" w:lastRow="0" w:firstColumn="1" w:lastColumn="0" w:noHBand="0" w:noVBand="1"/>
            </w:tblPr>
            <w:tblGrid>
              <w:gridCol w:w="1750"/>
              <w:gridCol w:w="821"/>
              <w:gridCol w:w="822"/>
              <w:gridCol w:w="803"/>
              <w:gridCol w:w="803"/>
              <w:gridCol w:w="803"/>
              <w:gridCol w:w="803"/>
              <w:gridCol w:w="803"/>
              <w:gridCol w:w="803"/>
            </w:tblGrid>
            <w:tr w:rsidR="00906F46" w:rsidRPr="00906F46" w14:paraId="6D2FA291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7AB7A530" w14:textId="60AF9230" w:rsidR="00906F46" w:rsidRPr="00906F46" w:rsidRDefault="00906F46" w:rsidP="00721407">
                  <w:pPr>
                    <w:spacing w:line="200" w:lineRule="exact"/>
                    <w:jc w:val="center"/>
                    <w:rPr>
                      <w:rFonts w:eastAsiaTheme="minorHAnsi" w:cstheme="minorBidi"/>
                      <w:b/>
                      <w:bCs/>
                      <w:lang w:eastAsia="en-US"/>
                    </w:rPr>
                  </w:pPr>
                  <w:r w:rsidRPr="00906F46">
                    <w:rPr>
                      <w:rFonts w:eastAsiaTheme="minorHAnsi" w:cstheme="minorBidi"/>
                      <w:b/>
                      <w:bCs/>
                      <w:lang w:eastAsia="en-US"/>
                    </w:rPr>
                    <w:t>Варианты</w:t>
                  </w:r>
                </w:p>
              </w:tc>
              <w:tc>
                <w:tcPr>
                  <w:tcW w:w="1643" w:type="dxa"/>
                  <w:gridSpan w:val="2"/>
                </w:tcPr>
                <w:p w14:paraId="72491D51" w14:textId="77777777" w:rsidR="00906F46" w:rsidRPr="00906F46" w:rsidRDefault="00906F46" w:rsidP="00721407">
                  <w:pPr>
                    <w:spacing w:line="200" w:lineRule="exact"/>
                    <w:jc w:val="center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606" w:type="dxa"/>
                  <w:gridSpan w:val="2"/>
                </w:tcPr>
                <w:p w14:paraId="79F6A86E" w14:textId="77777777" w:rsidR="00906F46" w:rsidRPr="00906F46" w:rsidRDefault="00906F46" w:rsidP="00721407">
                  <w:pPr>
                    <w:spacing w:line="200" w:lineRule="exact"/>
                    <w:jc w:val="center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606" w:type="dxa"/>
                  <w:gridSpan w:val="2"/>
                </w:tcPr>
                <w:p w14:paraId="06A8757B" w14:textId="77777777" w:rsidR="00906F46" w:rsidRPr="00906F46" w:rsidRDefault="00906F46" w:rsidP="00721407">
                  <w:pPr>
                    <w:spacing w:line="200" w:lineRule="exact"/>
                    <w:jc w:val="center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606" w:type="dxa"/>
                  <w:gridSpan w:val="2"/>
                </w:tcPr>
                <w:p w14:paraId="07AFAA5B" w14:textId="77777777" w:rsidR="00906F46" w:rsidRPr="00906F46" w:rsidRDefault="00906F46" w:rsidP="00721407">
                  <w:pPr>
                    <w:spacing w:line="200" w:lineRule="exact"/>
                    <w:jc w:val="center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4</w:t>
                  </w:r>
                </w:p>
                <w:p w14:paraId="79272126" w14:textId="77777777" w:rsidR="00906F46" w:rsidRPr="00906F46" w:rsidRDefault="00906F46" w:rsidP="00721407">
                  <w:pPr>
                    <w:spacing w:line="200" w:lineRule="exact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906F46" w:rsidRPr="00906F46" w14:paraId="1070D3C9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577C86F1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bookmarkStart w:id="15" w:name="_Hlk40045851"/>
                  <w:r w:rsidRPr="00906F46">
                    <w:rPr>
                      <w:rFonts w:eastAsiaTheme="minorHAnsi" w:cstheme="minorBidi"/>
                      <w:b/>
                      <w:bCs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821" w:type="dxa"/>
                </w:tcPr>
                <w:p w14:paraId="5F51A58A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22" w:type="dxa"/>
                </w:tcPr>
                <w:p w14:paraId="5A487EBD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2A33102C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040036F6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17494014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702C0865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644AEF51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29CBF488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</w:tr>
            <w:tr w:rsidR="00906F46" w:rsidRPr="00906F46" w14:paraId="733235D4" w14:textId="77777777" w:rsidTr="00267B97">
              <w:trPr>
                <w:trHeight w:val="560"/>
              </w:trPr>
              <w:tc>
                <w:tcPr>
                  <w:tcW w:w="1750" w:type="dxa"/>
                </w:tcPr>
                <w:p w14:paraId="5379795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bookmarkStart w:id="16" w:name="_Hlk40046143"/>
                  <w:bookmarkEnd w:id="15"/>
                  <w:r w:rsidRPr="00906F46">
                    <w:rPr>
                      <w:rFonts w:eastAsiaTheme="minorHAnsi" w:cstheme="minorBidi"/>
                      <w:lang w:eastAsia="en-US"/>
                    </w:rPr>
                    <w:t>Сырье и материалы</w:t>
                  </w:r>
                </w:p>
              </w:tc>
              <w:tc>
                <w:tcPr>
                  <w:tcW w:w="821" w:type="dxa"/>
                </w:tcPr>
                <w:p w14:paraId="76310F1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2570</w:t>
                  </w:r>
                </w:p>
              </w:tc>
              <w:tc>
                <w:tcPr>
                  <w:tcW w:w="822" w:type="dxa"/>
                </w:tcPr>
                <w:p w14:paraId="531BE0C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2900</w:t>
                  </w:r>
                </w:p>
              </w:tc>
              <w:tc>
                <w:tcPr>
                  <w:tcW w:w="803" w:type="dxa"/>
                </w:tcPr>
                <w:p w14:paraId="6F8C32B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2580</w:t>
                  </w:r>
                </w:p>
              </w:tc>
              <w:tc>
                <w:tcPr>
                  <w:tcW w:w="803" w:type="dxa"/>
                </w:tcPr>
                <w:p w14:paraId="7083C98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2820</w:t>
                  </w:r>
                </w:p>
              </w:tc>
              <w:tc>
                <w:tcPr>
                  <w:tcW w:w="803" w:type="dxa"/>
                </w:tcPr>
                <w:p w14:paraId="0AD697C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2600</w:t>
                  </w:r>
                </w:p>
              </w:tc>
              <w:tc>
                <w:tcPr>
                  <w:tcW w:w="803" w:type="dxa"/>
                </w:tcPr>
                <w:p w14:paraId="658AA55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2820</w:t>
                  </w:r>
                </w:p>
              </w:tc>
              <w:tc>
                <w:tcPr>
                  <w:tcW w:w="803" w:type="dxa"/>
                </w:tcPr>
                <w:p w14:paraId="12F6870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2780</w:t>
                  </w:r>
                </w:p>
              </w:tc>
              <w:tc>
                <w:tcPr>
                  <w:tcW w:w="803" w:type="dxa"/>
                </w:tcPr>
                <w:p w14:paraId="16A5D6E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2950</w:t>
                  </w:r>
                </w:p>
              </w:tc>
            </w:tr>
            <w:tr w:rsidR="00906F46" w:rsidRPr="00906F46" w14:paraId="214F0C7E" w14:textId="77777777" w:rsidTr="00267B97">
              <w:trPr>
                <w:trHeight w:val="427"/>
              </w:trPr>
              <w:tc>
                <w:tcPr>
                  <w:tcW w:w="1750" w:type="dxa"/>
                </w:tcPr>
                <w:p w14:paraId="6848050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НЗП</w:t>
                  </w:r>
                </w:p>
              </w:tc>
              <w:tc>
                <w:tcPr>
                  <w:tcW w:w="821" w:type="dxa"/>
                </w:tcPr>
                <w:p w14:paraId="2DF5662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830</w:t>
                  </w:r>
                </w:p>
              </w:tc>
              <w:tc>
                <w:tcPr>
                  <w:tcW w:w="822" w:type="dxa"/>
                </w:tcPr>
                <w:p w14:paraId="3A5D087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1080</w:t>
                  </w:r>
                </w:p>
              </w:tc>
              <w:tc>
                <w:tcPr>
                  <w:tcW w:w="803" w:type="dxa"/>
                </w:tcPr>
                <w:p w14:paraId="1E1A815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740</w:t>
                  </w:r>
                </w:p>
              </w:tc>
              <w:tc>
                <w:tcPr>
                  <w:tcW w:w="803" w:type="dxa"/>
                </w:tcPr>
                <w:p w14:paraId="79E0C4B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940</w:t>
                  </w:r>
                </w:p>
              </w:tc>
              <w:tc>
                <w:tcPr>
                  <w:tcW w:w="803" w:type="dxa"/>
                </w:tcPr>
                <w:p w14:paraId="3EE77FB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840</w:t>
                  </w:r>
                </w:p>
              </w:tc>
              <w:tc>
                <w:tcPr>
                  <w:tcW w:w="803" w:type="dxa"/>
                </w:tcPr>
                <w:p w14:paraId="521B643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1040</w:t>
                  </w:r>
                </w:p>
              </w:tc>
              <w:tc>
                <w:tcPr>
                  <w:tcW w:w="803" w:type="dxa"/>
                </w:tcPr>
                <w:p w14:paraId="7FE0C94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740</w:t>
                  </w:r>
                </w:p>
              </w:tc>
              <w:tc>
                <w:tcPr>
                  <w:tcW w:w="803" w:type="dxa"/>
                </w:tcPr>
                <w:p w14:paraId="6D95A7B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840</w:t>
                  </w:r>
                </w:p>
              </w:tc>
            </w:tr>
            <w:tr w:rsidR="00906F46" w:rsidRPr="00906F46" w14:paraId="531AEE8E" w14:textId="77777777" w:rsidTr="00267B97">
              <w:trPr>
                <w:trHeight w:val="404"/>
              </w:trPr>
              <w:tc>
                <w:tcPr>
                  <w:tcW w:w="1750" w:type="dxa"/>
                </w:tcPr>
                <w:p w14:paraId="709EF37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РБП</w:t>
                  </w:r>
                </w:p>
              </w:tc>
              <w:tc>
                <w:tcPr>
                  <w:tcW w:w="821" w:type="dxa"/>
                </w:tcPr>
                <w:p w14:paraId="1CF0320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  <w:tc>
                <w:tcPr>
                  <w:tcW w:w="822" w:type="dxa"/>
                </w:tcPr>
                <w:p w14:paraId="45BCA0D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  <w:tc>
                <w:tcPr>
                  <w:tcW w:w="803" w:type="dxa"/>
                </w:tcPr>
                <w:p w14:paraId="707357E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  <w:tc>
                <w:tcPr>
                  <w:tcW w:w="803" w:type="dxa"/>
                </w:tcPr>
                <w:p w14:paraId="1401410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  <w:tc>
                <w:tcPr>
                  <w:tcW w:w="803" w:type="dxa"/>
                </w:tcPr>
                <w:p w14:paraId="0F28248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  <w:tc>
                <w:tcPr>
                  <w:tcW w:w="803" w:type="dxa"/>
                </w:tcPr>
                <w:p w14:paraId="120DFC0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  <w:tc>
                <w:tcPr>
                  <w:tcW w:w="803" w:type="dxa"/>
                </w:tcPr>
                <w:p w14:paraId="3D89653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  <w:tc>
                <w:tcPr>
                  <w:tcW w:w="803" w:type="dxa"/>
                </w:tcPr>
                <w:p w14:paraId="5AFDBBD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0</w:t>
                  </w:r>
                </w:p>
              </w:tc>
            </w:tr>
            <w:tr w:rsidR="00906F46" w:rsidRPr="00906F46" w14:paraId="55322F9A" w14:textId="77777777" w:rsidTr="00267B97">
              <w:trPr>
                <w:trHeight w:val="707"/>
              </w:trPr>
              <w:tc>
                <w:tcPr>
                  <w:tcW w:w="1750" w:type="dxa"/>
                </w:tcPr>
                <w:p w14:paraId="4B3EAF2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Готовая продукция на складе</w:t>
                  </w:r>
                </w:p>
              </w:tc>
              <w:tc>
                <w:tcPr>
                  <w:tcW w:w="821" w:type="dxa"/>
                </w:tcPr>
                <w:p w14:paraId="3ED3394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270</w:t>
                  </w:r>
                </w:p>
              </w:tc>
              <w:tc>
                <w:tcPr>
                  <w:tcW w:w="822" w:type="dxa"/>
                </w:tcPr>
                <w:p w14:paraId="484909C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290</w:t>
                  </w:r>
                </w:p>
              </w:tc>
              <w:tc>
                <w:tcPr>
                  <w:tcW w:w="803" w:type="dxa"/>
                </w:tcPr>
                <w:p w14:paraId="3509A90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250</w:t>
                  </w:r>
                </w:p>
              </w:tc>
              <w:tc>
                <w:tcPr>
                  <w:tcW w:w="803" w:type="dxa"/>
                </w:tcPr>
                <w:p w14:paraId="4EA579A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260</w:t>
                  </w:r>
                </w:p>
              </w:tc>
              <w:tc>
                <w:tcPr>
                  <w:tcW w:w="803" w:type="dxa"/>
                </w:tcPr>
                <w:p w14:paraId="3D390A4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240</w:t>
                  </w:r>
                </w:p>
              </w:tc>
              <w:tc>
                <w:tcPr>
                  <w:tcW w:w="803" w:type="dxa"/>
                </w:tcPr>
                <w:p w14:paraId="504B52D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250</w:t>
                  </w:r>
                </w:p>
              </w:tc>
              <w:tc>
                <w:tcPr>
                  <w:tcW w:w="803" w:type="dxa"/>
                </w:tcPr>
                <w:p w14:paraId="74B65CF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220</w:t>
                  </w:r>
                </w:p>
              </w:tc>
              <w:tc>
                <w:tcPr>
                  <w:tcW w:w="803" w:type="dxa"/>
                </w:tcPr>
                <w:p w14:paraId="131985E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230</w:t>
                  </w:r>
                </w:p>
              </w:tc>
            </w:tr>
            <w:tr w:rsidR="00906F46" w:rsidRPr="00906F46" w14:paraId="75A3F77B" w14:textId="77777777" w:rsidTr="00267B97">
              <w:trPr>
                <w:trHeight w:val="689"/>
              </w:trPr>
              <w:tc>
                <w:tcPr>
                  <w:tcW w:w="1750" w:type="dxa"/>
                </w:tcPr>
                <w:p w14:paraId="0159147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Товары отгруженные</w:t>
                  </w:r>
                </w:p>
              </w:tc>
              <w:tc>
                <w:tcPr>
                  <w:tcW w:w="821" w:type="dxa"/>
                </w:tcPr>
                <w:p w14:paraId="5173EEA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760</w:t>
                  </w:r>
                </w:p>
              </w:tc>
              <w:tc>
                <w:tcPr>
                  <w:tcW w:w="822" w:type="dxa"/>
                </w:tcPr>
                <w:p w14:paraId="679858E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540</w:t>
                  </w:r>
                </w:p>
              </w:tc>
              <w:tc>
                <w:tcPr>
                  <w:tcW w:w="803" w:type="dxa"/>
                </w:tcPr>
                <w:p w14:paraId="5A98B85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730</w:t>
                  </w:r>
                </w:p>
              </w:tc>
              <w:tc>
                <w:tcPr>
                  <w:tcW w:w="803" w:type="dxa"/>
                </w:tcPr>
                <w:p w14:paraId="2FE3E00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520</w:t>
                  </w:r>
                </w:p>
              </w:tc>
              <w:tc>
                <w:tcPr>
                  <w:tcW w:w="803" w:type="dxa"/>
                </w:tcPr>
                <w:p w14:paraId="541750C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740</w:t>
                  </w:r>
                </w:p>
              </w:tc>
              <w:tc>
                <w:tcPr>
                  <w:tcW w:w="803" w:type="dxa"/>
                </w:tcPr>
                <w:p w14:paraId="1D81C38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580</w:t>
                  </w:r>
                </w:p>
              </w:tc>
              <w:tc>
                <w:tcPr>
                  <w:tcW w:w="803" w:type="dxa"/>
                </w:tcPr>
                <w:p w14:paraId="1636A32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760</w:t>
                  </w:r>
                </w:p>
              </w:tc>
              <w:tc>
                <w:tcPr>
                  <w:tcW w:w="803" w:type="dxa"/>
                </w:tcPr>
                <w:p w14:paraId="491CEC5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630</w:t>
                  </w:r>
                </w:p>
              </w:tc>
            </w:tr>
            <w:tr w:rsidR="00906F46" w:rsidRPr="00906F46" w14:paraId="1BD3529D" w14:textId="77777777" w:rsidTr="00267B97">
              <w:trPr>
                <w:trHeight w:val="558"/>
              </w:trPr>
              <w:tc>
                <w:tcPr>
                  <w:tcW w:w="1750" w:type="dxa"/>
                </w:tcPr>
                <w:p w14:paraId="2E5A322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Дебиторская задолженность</w:t>
                  </w:r>
                </w:p>
              </w:tc>
              <w:tc>
                <w:tcPr>
                  <w:tcW w:w="821" w:type="dxa"/>
                </w:tcPr>
                <w:p w14:paraId="5541ECF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110</w:t>
                  </w:r>
                </w:p>
              </w:tc>
              <w:tc>
                <w:tcPr>
                  <w:tcW w:w="822" w:type="dxa"/>
                </w:tcPr>
                <w:p w14:paraId="5D2D66F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227</w:t>
                  </w:r>
                </w:p>
              </w:tc>
              <w:tc>
                <w:tcPr>
                  <w:tcW w:w="803" w:type="dxa"/>
                </w:tcPr>
                <w:p w14:paraId="31D3453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120</w:t>
                  </w:r>
                </w:p>
              </w:tc>
              <w:tc>
                <w:tcPr>
                  <w:tcW w:w="803" w:type="dxa"/>
                </w:tcPr>
                <w:p w14:paraId="1113B0D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225</w:t>
                  </w:r>
                </w:p>
              </w:tc>
              <w:tc>
                <w:tcPr>
                  <w:tcW w:w="803" w:type="dxa"/>
                </w:tcPr>
                <w:p w14:paraId="3B73073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110</w:t>
                  </w:r>
                </w:p>
              </w:tc>
              <w:tc>
                <w:tcPr>
                  <w:tcW w:w="803" w:type="dxa"/>
                </w:tcPr>
                <w:p w14:paraId="46E9634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327</w:t>
                  </w:r>
                </w:p>
              </w:tc>
              <w:tc>
                <w:tcPr>
                  <w:tcW w:w="803" w:type="dxa"/>
                </w:tcPr>
                <w:p w14:paraId="0293B7B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110</w:t>
                  </w:r>
                </w:p>
              </w:tc>
              <w:tc>
                <w:tcPr>
                  <w:tcW w:w="803" w:type="dxa"/>
                </w:tcPr>
                <w:p w14:paraId="77FC0ED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327</w:t>
                  </w:r>
                </w:p>
              </w:tc>
            </w:tr>
            <w:tr w:rsidR="00906F46" w:rsidRPr="00906F46" w14:paraId="43CCDD6B" w14:textId="77777777" w:rsidTr="00267B97">
              <w:tc>
                <w:tcPr>
                  <w:tcW w:w="1750" w:type="dxa"/>
                </w:tcPr>
                <w:p w14:paraId="1515141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Денежные средства</w:t>
                  </w:r>
                </w:p>
              </w:tc>
              <w:tc>
                <w:tcPr>
                  <w:tcW w:w="821" w:type="dxa"/>
                </w:tcPr>
                <w:p w14:paraId="64B0CC5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280</w:t>
                  </w:r>
                </w:p>
              </w:tc>
              <w:tc>
                <w:tcPr>
                  <w:tcW w:w="822" w:type="dxa"/>
                </w:tcPr>
                <w:p w14:paraId="6D9CD7F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213</w:t>
                  </w:r>
                </w:p>
              </w:tc>
              <w:tc>
                <w:tcPr>
                  <w:tcW w:w="803" w:type="dxa"/>
                </w:tcPr>
                <w:p w14:paraId="3516D45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285</w:t>
                  </w:r>
                </w:p>
              </w:tc>
              <w:tc>
                <w:tcPr>
                  <w:tcW w:w="803" w:type="dxa"/>
                </w:tcPr>
                <w:p w14:paraId="47DCAF6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216</w:t>
                  </w:r>
                </w:p>
              </w:tc>
              <w:tc>
                <w:tcPr>
                  <w:tcW w:w="803" w:type="dxa"/>
                </w:tcPr>
                <w:p w14:paraId="7841B2D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280</w:t>
                  </w:r>
                </w:p>
              </w:tc>
              <w:tc>
                <w:tcPr>
                  <w:tcW w:w="803" w:type="dxa"/>
                </w:tcPr>
                <w:p w14:paraId="0B76092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213</w:t>
                  </w:r>
                </w:p>
              </w:tc>
              <w:tc>
                <w:tcPr>
                  <w:tcW w:w="803" w:type="dxa"/>
                </w:tcPr>
                <w:p w14:paraId="4A4A793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280</w:t>
                  </w:r>
                </w:p>
              </w:tc>
              <w:tc>
                <w:tcPr>
                  <w:tcW w:w="803" w:type="dxa"/>
                </w:tcPr>
                <w:p w14:paraId="2619B8A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rPr>
                      <w:rFonts w:eastAsiaTheme="minorHAnsi" w:cstheme="minorBidi"/>
                      <w:lang w:eastAsia="en-US"/>
                    </w:rPr>
                    <w:t>213</w:t>
                  </w:r>
                </w:p>
              </w:tc>
            </w:tr>
            <w:bookmarkEnd w:id="16"/>
            <w:tr w:rsidR="00906F46" w:rsidRPr="00906F46" w14:paraId="2EDAC033" w14:textId="77777777" w:rsidTr="00267B97">
              <w:tc>
                <w:tcPr>
                  <w:tcW w:w="1750" w:type="dxa"/>
                </w:tcPr>
                <w:p w14:paraId="25571F0D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rFonts w:eastAsiaTheme="minorHAnsi" w:cstheme="minorBidi"/>
                      <w:lang w:eastAsia="en-US"/>
                    </w:rPr>
                  </w:pPr>
                  <w:r w:rsidRPr="00906F46">
                    <w:rPr>
                      <w:rFonts w:eastAsia="Times New Roman" w:cstheme="minorBidi"/>
                      <w:lang w:eastAsia="en-US"/>
                    </w:rPr>
                    <w:t>Объем реализации продукции</w:t>
                  </w:r>
                </w:p>
              </w:tc>
              <w:tc>
                <w:tcPr>
                  <w:tcW w:w="821" w:type="dxa"/>
                </w:tcPr>
                <w:p w14:paraId="1A4EECA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16100</w:t>
                  </w:r>
                </w:p>
              </w:tc>
              <w:tc>
                <w:tcPr>
                  <w:tcW w:w="822" w:type="dxa"/>
                </w:tcPr>
                <w:p w14:paraId="60D9554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14300</w:t>
                  </w:r>
                </w:p>
              </w:tc>
              <w:tc>
                <w:tcPr>
                  <w:tcW w:w="803" w:type="dxa"/>
                </w:tcPr>
                <w:p w14:paraId="0CA853E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15800</w:t>
                  </w:r>
                </w:p>
              </w:tc>
              <w:tc>
                <w:tcPr>
                  <w:tcW w:w="803" w:type="dxa"/>
                </w:tcPr>
                <w:p w14:paraId="30A70AE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12500</w:t>
                  </w:r>
                </w:p>
              </w:tc>
              <w:tc>
                <w:tcPr>
                  <w:tcW w:w="803" w:type="dxa"/>
                </w:tcPr>
                <w:p w14:paraId="135AE95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19200</w:t>
                  </w:r>
                </w:p>
              </w:tc>
              <w:tc>
                <w:tcPr>
                  <w:tcW w:w="803" w:type="dxa"/>
                </w:tcPr>
                <w:p w14:paraId="21B552E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18300</w:t>
                  </w:r>
                </w:p>
              </w:tc>
              <w:tc>
                <w:tcPr>
                  <w:tcW w:w="803" w:type="dxa"/>
                </w:tcPr>
                <w:p w14:paraId="443AC55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18100</w:t>
                  </w:r>
                </w:p>
              </w:tc>
              <w:tc>
                <w:tcPr>
                  <w:tcW w:w="803" w:type="dxa"/>
                </w:tcPr>
                <w:p w14:paraId="1DB11E0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17300</w:t>
                  </w:r>
                </w:p>
              </w:tc>
            </w:tr>
          </w:tbl>
          <w:p w14:paraId="190C3873" w14:textId="77777777" w:rsidR="00906F46" w:rsidRPr="00906F46" w:rsidRDefault="00906F46" w:rsidP="00906F46">
            <w:pPr>
              <w:spacing w:line="200" w:lineRule="exact"/>
              <w:jc w:val="both"/>
            </w:pPr>
          </w:p>
          <w:p w14:paraId="04DE580A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60E43D50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F11236B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tbl>
            <w:tblPr>
              <w:tblStyle w:val="2"/>
              <w:tblW w:w="8211" w:type="dxa"/>
              <w:tblInd w:w="715" w:type="dxa"/>
              <w:tblLook w:val="04A0" w:firstRow="1" w:lastRow="0" w:firstColumn="1" w:lastColumn="0" w:noHBand="0" w:noVBand="1"/>
            </w:tblPr>
            <w:tblGrid>
              <w:gridCol w:w="1750"/>
              <w:gridCol w:w="821"/>
              <w:gridCol w:w="822"/>
              <w:gridCol w:w="803"/>
              <w:gridCol w:w="803"/>
              <w:gridCol w:w="803"/>
              <w:gridCol w:w="803"/>
              <w:gridCol w:w="803"/>
              <w:gridCol w:w="803"/>
            </w:tblGrid>
            <w:tr w:rsidR="00906F46" w:rsidRPr="00906F46" w14:paraId="696C424F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3F88954A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 xml:space="preserve">Варианты </w:t>
                  </w:r>
                </w:p>
              </w:tc>
              <w:tc>
                <w:tcPr>
                  <w:tcW w:w="1643" w:type="dxa"/>
                  <w:gridSpan w:val="2"/>
                </w:tcPr>
                <w:p w14:paraId="75D4146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06" w:type="dxa"/>
                  <w:gridSpan w:val="2"/>
                </w:tcPr>
                <w:p w14:paraId="64203339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606" w:type="dxa"/>
                  <w:gridSpan w:val="2"/>
                </w:tcPr>
                <w:p w14:paraId="4259F057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606" w:type="dxa"/>
                  <w:gridSpan w:val="2"/>
                </w:tcPr>
                <w:p w14:paraId="0F662342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8</w:t>
                  </w:r>
                </w:p>
                <w:p w14:paraId="5C6352CC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906F46" w:rsidRPr="00906F46" w14:paraId="72234133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7938C79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Показатели</w:t>
                  </w:r>
                </w:p>
              </w:tc>
              <w:tc>
                <w:tcPr>
                  <w:tcW w:w="821" w:type="dxa"/>
                </w:tcPr>
                <w:p w14:paraId="124E8FA1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22" w:type="dxa"/>
                </w:tcPr>
                <w:p w14:paraId="6AE8D2F3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00F1AEB7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52C84E76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6976F69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13DF99A3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0415C953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52D93717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</w:tr>
            <w:tr w:rsidR="00906F46" w:rsidRPr="00906F46" w14:paraId="215A3FA7" w14:textId="77777777" w:rsidTr="00267B97">
              <w:trPr>
                <w:trHeight w:val="560"/>
              </w:trPr>
              <w:tc>
                <w:tcPr>
                  <w:tcW w:w="1750" w:type="dxa"/>
                </w:tcPr>
                <w:p w14:paraId="4D89252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Сырье и материалы</w:t>
                  </w:r>
                </w:p>
              </w:tc>
              <w:tc>
                <w:tcPr>
                  <w:tcW w:w="821" w:type="dxa"/>
                </w:tcPr>
                <w:p w14:paraId="2164460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2280</w:t>
                  </w:r>
                </w:p>
              </w:tc>
              <w:tc>
                <w:tcPr>
                  <w:tcW w:w="822" w:type="dxa"/>
                </w:tcPr>
                <w:p w14:paraId="1EDF5F1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2620</w:t>
                  </w:r>
                </w:p>
              </w:tc>
              <w:tc>
                <w:tcPr>
                  <w:tcW w:w="803" w:type="dxa"/>
                </w:tcPr>
                <w:p w14:paraId="7A5012C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2485</w:t>
                  </w:r>
                </w:p>
              </w:tc>
              <w:tc>
                <w:tcPr>
                  <w:tcW w:w="803" w:type="dxa"/>
                </w:tcPr>
                <w:p w14:paraId="6CED4E2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2720</w:t>
                  </w:r>
                </w:p>
              </w:tc>
              <w:tc>
                <w:tcPr>
                  <w:tcW w:w="803" w:type="dxa"/>
                </w:tcPr>
                <w:p w14:paraId="66DD3E8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2570</w:t>
                  </w:r>
                </w:p>
              </w:tc>
              <w:tc>
                <w:tcPr>
                  <w:tcW w:w="803" w:type="dxa"/>
                </w:tcPr>
                <w:p w14:paraId="50B3EE8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2820</w:t>
                  </w:r>
                </w:p>
              </w:tc>
              <w:tc>
                <w:tcPr>
                  <w:tcW w:w="803" w:type="dxa"/>
                </w:tcPr>
                <w:p w14:paraId="21D34B3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2780</w:t>
                  </w:r>
                </w:p>
              </w:tc>
              <w:tc>
                <w:tcPr>
                  <w:tcW w:w="803" w:type="dxa"/>
                </w:tcPr>
                <w:p w14:paraId="41F9A5C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2920</w:t>
                  </w:r>
                </w:p>
              </w:tc>
            </w:tr>
            <w:tr w:rsidR="00906F46" w:rsidRPr="00906F46" w14:paraId="5D69F978" w14:textId="77777777" w:rsidTr="00267B97">
              <w:trPr>
                <w:trHeight w:val="427"/>
              </w:trPr>
              <w:tc>
                <w:tcPr>
                  <w:tcW w:w="1750" w:type="dxa"/>
                </w:tcPr>
                <w:p w14:paraId="1E48BA8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НЗП</w:t>
                  </w:r>
                </w:p>
              </w:tc>
              <w:tc>
                <w:tcPr>
                  <w:tcW w:w="821" w:type="dxa"/>
                </w:tcPr>
                <w:p w14:paraId="6728336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740</w:t>
                  </w:r>
                </w:p>
              </w:tc>
              <w:tc>
                <w:tcPr>
                  <w:tcW w:w="822" w:type="dxa"/>
                </w:tcPr>
                <w:p w14:paraId="0C49651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840</w:t>
                  </w:r>
                </w:p>
              </w:tc>
              <w:tc>
                <w:tcPr>
                  <w:tcW w:w="803" w:type="dxa"/>
                </w:tcPr>
                <w:p w14:paraId="76B704C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860</w:t>
                  </w:r>
                </w:p>
              </w:tc>
              <w:tc>
                <w:tcPr>
                  <w:tcW w:w="803" w:type="dxa"/>
                </w:tcPr>
                <w:p w14:paraId="6640458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940</w:t>
                  </w:r>
                </w:p>
              </w:tc>
              <w:tc>
                <w:tcPr>
                  <w:tcW w:w="803" w:type="dxa"/>
                </w:tcPr>
                <w:p w14:paraId="4AB90FA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640</w:t>
                  </w:r>
                </w:p>
              </w:tc>
              <w:tc>
                <w:tcPr>
                  <w:tcW w:w="803" w:type="dxa"/>
                </w:tcPr>
                <w:p w14:paraId="389A8D4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870</w:t>
                  </w:r>
                </w:p>
              </w:tc>
              <w:tc>
                <w:tcPr>
                  <w:tcW w:w="803" w:type="dxa"/>
                </w:tcPr>
                <w:p w14:paraId="1C2AB03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850</w:t>
                  </w:r>
                </w:p>
              </w:tc>
              <w:tc>
                <w:tcPr>
                  <w:tcW w:w="803" w:type="dxa"/>
                </w:tcPr>
                <w:p w14:paraId="2CB601A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940</w:t>
                  </w:r>
                </w:p>
              </w:tc>
            </w:tr>
            <w:tr w:rsidR="00906F46" w:rsidRPr="00906F46" w14:paraId="6EA93994" w14:textId="77777777" w:rsidTr="00267B97">
              <w:trPr>
                <w:trHeight w:val="404"/>
              </w:trPr>
              <w:tc>
                <w:tcPr>
                  <w:tcW w:w="1750" w:type="dxa"/>
                </w:tcPr>
                <w:p w14:paraId="45946B5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РБП</w:t>
                  </w:r>
                </w:p>
              </w:tc>
              <w:tc>
                <w:tcPr>
                  <w:tcW w:w="821" w:type="dxa"/>
                </w:tcPr>
                <w:p w14:paraId="69E63D3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22" w:type="dxa"/>
                </w:tcPr>
                <w:p w14:paraId="40C7870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4193F0C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63890F4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1C1D1DB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240900E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087412C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68004D7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</w:tr>
            <w:tr w:rsidR="00906F46" w:rsidRPr="00906F46" w14:paraId="2A9E2F12" w14:textId="77777777" w:rsidTr="00267B97">
              <w:trPr>
                <w:trHeight w:val="707"/>
              </w:trPr>
              <w:tc>
                <w:tcPr>
                  <w:tcW w:w="1750" w:type="dxa"/>
                </w:tcPr>
                <w:p w14:paraId="6D12D10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Готовая продукция на складе</w:t>
                  </w:r>
                </w:p>
              </w:tc>
              <w:tc>
                <w:tcPr>
                  <w:tcW w:w="821" w:type="dxa"/>
                </w:tcPr>
                <w:p w14:paraId="05EB14A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270</w:t>
                  </w:r>
                </w:p>
              </w:tc>
              <w:tc>
                <w:tcPr>
                  <w:tcW w:w="822" w:type="dxa"/>
                </w:tcPr>
                <w:p w14:paraId="2684FDC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250</w:t>
                  </w:r>
                </w:p>
              </w:tc>
              <w:tc>
                <w:tcPr>
                  <w:tcW w:w="803" w:type="dxa"/>
                </w:tcPr>
                <w:p w14:paraId="570969D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285</w:t>
                  </w:r>
                </w:p>
              </w:tc>
              <w:tc>
                <w:tcPr>
                  <w:tcW w:w="803" w:type="dxa"/>
                </w:tcPr>
                <w:p w14:paraId="1F2EBBD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272</w:t>
                  </w:r>
                </w:p>
              </w:tc>
              <w:tc>
                <w:tcPr>
                  <w:tcW w:w="803" w:type="dxa"/>
                </w:tcPr>
                <w:p w14:paraId="5EEA0E2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300</w:t>
                  </w:r>
                </w:p>
              </w:tc>
              <w:tc>
                <w:tcPr>
                  <w:tcW w:w="803" w:type="dxa"/>
                </w:tcPr>
                <w:p w14:paraId="542E24E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290</w:t>
                  </w:r>
                </w:p>
              </w:tc>
              <w:tc>
                <w:tcPr>
                  <w:tcW w:w="803" w:type="dxa"/>
                </w:tcPr>
                <w:p w14:paraId="094B260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285</w:t>
                  </w:r>
                </w:p>
              </w:tc>
              <w:tc>
                <w:tcPr>
                  <w:tcW w:w="803" w:type="dxa"/>
                </w:tcPr>
                <w:p w14:paraId="22FEF8D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275</w:t>
                  </w:r>
                </w:p>
              </w:tc>
            </w:tr>
            <w:tr w:rsidR="00906F46" w:rsidRPr="00906F46" w14:paraId="119CDF80" w14:textId="77777777" w:rsidTr="00267B97">
              <w:trPr>
                <w:trHeight w:val="689"/>
              </w:trPr>
              <w:tc>
                <w:tcPr>
                  <w:tcW w:w="1750" w:type="dxa"/>
                </w:tcPr>
                <w:p w14:paraId="118097E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Товары отгруженные</w:t>
                  </w:r>
                </w:p>
              </w:tc>
              <w:tc>
                <w:tcPr>
                  <w:tcW w:w="821" w:type="dxa"/>
                </w:tcPr>
                <w:p w14:paraId="0D4FAAD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770</w:t>
                  </w:r>
                </w:p>
              </w:tc>
              <w:tc>
                <w:tcPr>
                  <w:tcW w:w="822" w:type="dxa"/>
                </w:tcPr>
                <w:p w14:paraId="4459EFF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560</w:t>
                  </w:r>
                </w:p>
              </w:tc>
              <w:tc>
                <w:tcPr>
                  <w:tcW w:w="803" w:type="dxa"/>
                </w:tcPr>
                <w:p w14:paraId="4957CC3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775</w:t>
                  </w:r>
                </w:p>
              </w:tc>
              <w:tc>
                <w:tcPr>
                  <w:tcW w:w="803" w:type="dxa"/>
                </w:tcPr>
                <w:p w14:paraId="484252F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535</w:t>
                  </w:r>
                </w:p>
              </w:tc>
              <w:tc>
                <w:tcPr>
                  <w:tcW w:w="803" w:type="dxa"/>
                </w:tcPr>
                <w:p w14:paraId="33769B2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800</w:t>
                  </w:r>
                </w:p>
              </w:tc>
              <w:tc>
                <w:tcPr>
                  <w:tcW w:w="803" w:type="dxa"/>
                </w:tcPr>
                <w:p w14:paraId="682B594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730</w:t>
                  </w:r>
                </w:p>
              </w:tc>
              <w:tc>
                <w:tcPr>
                  <w:tcW w:w="803" w:type="dxa"/>
                </w:tcPr>
                <w:p w14:paraId="620CA30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760</w:t>
                  </w:r>
                </w:p>
              </w:tc>
              <w:tc>
                <w:tcPr>
                  <w:tcW w:w="803" w:type="dxa"/>
                </w:tcPr>
                <w:p w14:paraId="19D814A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630</w:t>
                  </w:r>
                </w:p>
              </w:tc>
            </w:tr>
            <w:tr w:rsidR="00906F46" w:rsidRPr="00906F46" w14:paraId="53337380" w14:textId="77777777" w:rsidTr="00267B97">
              <w:trPr>
                <w:trHeight w:val="558"/>
              </w:trPr>
              <w:tc>
                <w:tcPr>
                  <w:tcW w:w="1750" w:type="dxa"/>
                </w:tcPr>
                <w:p w14:paraId="4A36F80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Дебиторская задолженность</w:t>
                  </w:r>
                </w:p>
              </w:tc>
              <w:tc>
                <w:tcPr>
                  <w:tcW w:w="821" w:type="dxa"/>
                </w:tcPr>
                <w:p w14:paraId="39D53BA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160</w:t>
                  </w:r>
                </w:p>
              </w:tc>
              <w:tc>
                <w:tcPr>
                  <w:tcW w:w="822" w:type="dxa"/>
                </w:tcPr>
                <w:p w14:paraId="445DF76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225</w:t>
                  </w:r>
                </w:p>
              </w:tc>
              <w:tc>
                <w:tcPr>
                  <w:tcW w:w="803" w:type="dxa"/>
                </w:tcPr>
                <w:p w14:paraId="63E897F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110</w:t>
                  </w:r>
                </w:p>
              </w:tc>
              <w:tc>
                <w:tcPr>
                  <w:tcW w:w="803" w:type="dxa"/>
                </w:tcPr>
                <w:p w14:paraId="6D1B848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327</w:t>
                  </w:r>
                </w:p>
              </w:tc>
              <w:tc>
                <w:tcPr>
                  <w:tcW w:w="803" w:type="dxa"/>
                </w:tcPr>
                <w:p w14:paraId="53B7EAA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115</w:t>
                  </w:r>
                </w:p>
              </w:tc>
              <w:tc>
                <w:tcPr>
                  <w:tcW w:w="803" w:type="dxa"/>
                </w:tcPr>
                <w:p w14:paraId="51B32BE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227</w:t>
                  </w:r>
                </w:p>
              </w:tc>
              <w:tc>
                <w:tcPr>
                  <w:tcW w:w="803" w:type="dxa"/>
                </w:tcPr>
                <w:p w14:paraId="61A7AE6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160</w:t>
                  </w:r>
                </w:p>
              </w:tc>
              <w:tc>
                <w:tcPr>
                  <w:tcW w:w="803" w:type="dxa"/>
                </w:tcPr>
                <w:p w14:paraId="78D9B64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227</w:t>
                  </w:r>
                </w:p>
              </w:tc>
            </w:tr>
            <w:tr w:rsidR="00906F46" w:rsidRPr="00906F46" w14:paraId="12B94802" w14:textId="77777777" w:rsidTr="00267B97">
              <w:tc>
                <w:tcPr>
                  <w:tcW w:w="1750" w:type="dxa"/>
                </w:tcPr>
                <w:p w14:paraId="77E2D2E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Денежные средства</w:t>
                  </w:r>
                </w:p>
              </w:tc>
              <w:tc>
                <w:tcPr>
                  <w:tcW w:w="821" w:type="dxa"/>
                </w:tcPr>
                <w:p w14:paraId="53C3081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270</w:t>
                  </w:r>
                </w:p>
              </w:tc>
              <w:tc>
                <w:tcPr>
                  <w:tcW w:w="822" w:type="dxa"/>
                </w:tcPr>
                <w:p w14:paraId="7C196E1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280</w:t>
                  </w:r>
                </w:p>
              </w:tc>
              <w:tc>
                <w:tcPr>
                  <w:tcW w:w="803" w:type="dxa"/>
                </w:tcPr>
                <w:p w14:paraId="76A109C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225</w:t>
                  </w:r>
                </w:p>
              </w:tc>
              <w:tc>
                <w:tcPr>
                  <w:tcW w:w="803" w:type="dxa"/>
                </w:tcPr>
                <w:p w14:paraId="1B00CB5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215</w:t>
                  </w:r>
                </w:p>
              </w:tc>
              <w:tc>
                <w:tcPr>
                  <w:tcW w:w="803" w:type="dxa"/>
                </w:tcPr>
                <w:p w14:paraId="0886B84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260</w:t>
                  </w:r>
                </w:p>
              </w:tc>
              <w:tc>
                <w:tcPr>
                  <w:tcW w:w="803" w:type="dxa"/>
                </w:tcPr>
                <w:p w14:paraId="3358618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243</w:t>
                  </w:r>
                </w:p>
              </w:tc>
              <w:tc>
                <w:tcPr>
                  <w:tcW w:w="803" w:type="dxa"/>
                </w:tcPr>
                <w:p w14:paraId="60A304F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285</w:t>
                  </w:r>
                </w:p>
              </w:tc>
              <w:tc>
                <w:tcPr>
                  <w:tcW w:w="803" w:type="dxa"/>
                </w:tcPr>
                <w:p w14:paraId="690227A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270</w:t>
                  </w:r>
                </w:p>
              </w:tc>
            </w:tr>
            <w:tr w:rsidR="00906F46" w:rsidRPr="00906F46" w14:paraId="0625AFE6" w14:textId="77777777" w:rsidTr="00267B97">
              <w:tc>
                <w:tcPr>
                  <w:tcW w:w="1750" w:type="dxa"/>
                </w:tcPr>
                <w:p w14:paraId="690C29A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Объем реализации продукции</w:t>
                  </w:r>
                </w:p>
              </w:tc>
              <w:tc>
                <w:tcPr>
                  <w:tcW w:w="821" w:type="dxa"/>
                </w:tcPr>
                <w:p w14:paraId="12A5C21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16100</w:t>
                  </w:r>
                </w:p>
              </w:tc>
              <w:tc>
                <w:tcPr>
                  <w:tcW w:w="822" w:type="dxa"/>
                </w:tcPr>
                <w:p w14:paraId="7C145D9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14300</w:t>
                  </w:r>
                </w:p>
              </w:tc>
              <w:tc>
                <w:tcPr>
                  <w:tcW w:w="803" w:type="dxa"/>
                </w:tcPr>
                <w:p w14:paraId="3458987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17100</w:t>
                  </w:r>
                </w:p>
              </w:tc>
              <w:tc>
                <w:tcPr>
                  <w:tcW w:w="803" w:type="dxa"/>
                </w:tcPr>
                <w:p w14:paraId="45DE093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16300</w:t>
                  </w:r>
                </w:p>
              </w:tc>
              <w:tc>
                <w:tcPr>
                  <w:tcW w:w="803" w:type="dxa"/>
                </w:tcPr>
                <w:p w14:paraId="7215343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14200</w:t>
                  </w:r>
                </w:p>
              </w:tc>
              <w:tc>
                <w:tcPr>
                  <w:tcW w:w="803" w:type="dxa"/>
                </w:tcPr>
                <w:p w14:paraId="3281E22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16300</w:t>
                  </w:r>
                </w:p>
              </w:tc>
              <w:tc>
                <w:tcPr>
                  <w:tcW w:w="803" w:type="dxa"/>
                </w:tcPr>
                <w:p w14:paraId="3BCDAB7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18100</w:t>
                  </w:r>
                </w:p>
              </w:tc>
              <w:tc>
                <w:tcPr>
                  <w:tcW w:w="803" w:type="dxa"/>
                </w:tcPr>
                <w:p w14:paraId="5C38B28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17300</w:t>
                  </w:r>
                </w:p>
              </w:tc>
            </w:tr>
          </w:tbl>
          <w:p w14:paraId="6ED9CFA3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34FF8C30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tbl>
            <w:tblPr>
              <w:tblStyle w:val="2"/>
              <w:tblpPr w:leftFromText="180" w:rightFromText="180" w:vertAnchor="text" w:horzAnchor="margin" w:tblpXSpec="center" w:tblpY="-207"/>
              <w:tblOverlap w:val="never"/>
              <w:tblW w:w="8211" w:type="dxa"/>
              <w:tblLook w:val="04A0" w:firstRow="1" w:lastRow="0" w:firstColumn="1" w:lastColumn="0" w:noHBand="0" w:noVBand="1"/>
            </w:tblPr>
            <w:tblGrid>
              <w:gridCol w:w="1750"/>
              <w:gridCol w:w="821"/>
              <w:gridCol w:w="822"/>
              <w:gridCol w:w="803"/>
              <w:gridCol w:w="803"/>
              <w:gridCol w:w="803"/>
              <w:gridCol w:w="803"/>
              <w:gridCol w:w="803"/>
              <w:gridCol w:w="803"/>
            </w:tblGrid>
            <w:tr w:rsidR="00267B97" w:rsidRPr="00906F46" w14:paraId="5261AAC3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47864D4A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bookmarkStart w:id="17" w:name="_Hlk40046328"/>
                  <w:r w:rsidRPr="00906F46">
                    <w:rPr>
                      <w:b/>
                      <w:bCs/>
                    </w:rPr>
                    <w:t xml:space="preserve">Варианты </w:t>
                  </w:r>
                </w:p>
              </w:tc>
              <w:tc>
                <w:tcPr>
                  <w:tcW w:w="1643" w:type="dxa"/>
                  <w:gridSpan w:val="2"/>
                </w:tcPr>
                <w:p w14:paraId="064FFD5B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1606" w:type="dxa"/>
                  <w:gridSpan w:val="2"/>
                </w:tcPr>
                <w:p w14:paraId="45B74DFF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1606" w:type="dxa"/>
                  <w:gridSpan w:val="2"/>
                </w:tcPr>
                <w:p w14:paraId="2438037C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606" w:type="dxa"/>
                  <w:gridSpan w:val="2"/>
                </w:tcPr>
                <w:p w14:paraId="13EA6957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12</w:t>
                  </w:r>
                </w:p>
                <w:p w14:paraId="22D7F869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267B97" w:rsidRPr="00906F46" w14:paraId="44CCCF52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07E0D3C9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Показатели</w:t>
                  </w:r>
                </w:p>
              </w:tc>
              <w:tc>
                <w:tcPr>
                  <w:tcW w:w="821" w:type="dxa"/>
                </w:tcPr>
                <w:p w14:paraId="57296A6F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22" w:type="dxa"/>
                </w:tcPr>
                <w:p w14:paraId="6AE508CD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6F8F9090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71A9DA52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1C297F4A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7F050B54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7F90805C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65994A85" w14:textId="77777777" w:rsidR="00267B97" w:rsidRPr="00906F46" w:rsidRDefault="00267B97" w:rsidP="00267B97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</w:tr>
            <w:tr w:rsidR="00267B97" w:rsidRPr="00906F46" w14:paraId="4031EE26" w14:textId="77777777" w:rsidTr="00267B97">
              <w:trPr>
                <w:trHeight w:val="560"/>
              </w:trPr>
              <w:tc>
                <w:tcPr>
                  <w:tcW w:w="1750" w:type="dxa"/>
                </w:tcPr>
                <w:p w14:paraId="003A5210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Сырье и материалы</w:t>
                  </w:r>
                </w:p>
              </w:tc>
              <w:tc>
                <w:tcPr>
                  <w:tcW w:w="821" w:type="dxa"/>
                </w:tcPr>
                <w:p w14:paraId="586AD80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2580</w:t>
                  </w:r>
                </w:p>
              </w:tc>
              <w:tc>
                <w:tcPr>
                  <w:tcW w:w="822" w:type="dxa"/>
                </w:tcPr>
                <w:p w14:paraId="15EF32F5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2820</w:t>
                  </w:r>
                </w:p>
              </w:tc>
              <w:tc>
                <w:tcPr>
                  <w:tcW w:w="803" w:type="dxa"/>
                </w:tcPr>
                <w:p w14:paraId="1482A6C4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2765</w:t>
                  </w:r>
                </w:p>
              </w:tc>
              <w:tc>
                <w:tcPr>
                  <w:tcW w:w="803" w:type="dxa"/>
                </w:tcPr>
                <w:p w14:paraId="734464C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2820</w:t>
                  </w:r>
                </w:p>
              </w:tc>
              <w:tc>
                <w:tcPr>
                  <w:tcW w:w="803" w:type="dxa"/>
                </w:tcPr>
                <w:p w14:paraId="21DBDDC6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2580</w:t>
                  </w:r>
                </w:p>
              </w:tc>
              <w:tc>
                <w:tcPr>
                  <w:tcW w:w="803" w:type="dxa"/>
                </w:tcPr>
                <w:p w14:paraId="0AD7AB8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2820</w:t>
                  </w:r>
                </w:p>
              </w:tc>
              <w:tc>
                <w:tcPr>
                  <w:tcW w:w="803" w:type="dxa"/>
                </w:tcPr>
                <w:p w14:paraId="0EDD2A06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2640</w:t>
                  </w:r>
                </w:p>
              </w:tc>
              <w:tc>
                <w:tcPr>
                  <w:tcW w:w="803" w:type="dxa"/>
                </w:tcPr>
                <w:p w14:paraId="55A1EDF0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2910</w:t>
                  </w:r>
                </w:p>
              </w:tc>
            </w:tr>
            <w:tr w:rsidR="00267B97" w:rsidRPr="00906F46" w14:paraId="66535253" w14:textId="77777777" w:rsidTr="00267B97">
              <w:trPr>
                <w:trHeight w:val="427"/>
              </w:trPr>
              <w:tc>
                <w:tcPr>
                  <w:tcW w:w="1750" w:type="dxa"/>
                </w:tcPr>
                <w:p w14:paraId="5689F91A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НЗП</w:t>
                  </w:r>
                </w:p>
              </w:tc>
              <w:tc>
                <w:tcPr>
                  <w:tcW w:w="821" w:type="dxa"/>
                </w:tcPr>
                <w:p w14:paraId="0626375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740</w:t>
                  </w:r>
                </w:p>
              </w:tc>
              <w:tc>
                <w:tcPr>
                  <w:tcW w:w="822" w:type="dxa"/>
                </w:tcPr>
                <w:p w14:paraId="032680E5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840</w:t>
                  </w:r>
                </w:p>
              </w:tc>
              <w:tc>
                <w:tcPr>
                  <w:tcW w:w="803" w:type="dxa"/>
                </w:tcPr>
                <w:p w14:paraId="772B74B4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635</w:t>
                  </w:r>
                </w:p>
              </w:tc>
              <w:tc>
                <w:tcPr>
                  <w:tcW w:w="803" w:type="dxa"/>
                </w:tcPr>
                <w:p w14:paraId="59292157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844</w:t>
                  </w:r>
                </w:p>
              </w:tc>
              <w:tc>
                <w:tcPr>
                  <w:tcW w:w="803" w:type="dxa"/>
                </w:tcPr>
                <w:p w14:paraId="19F0F26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840</w:t>
                  </w:r>
                </w:p>
              </w:tc>
              <w:tc>
                <w:tcPr>
                  <w:tcW w:w="803" w:type="dxa"/>
                </w:tcPr>
                <w:p w14:paraId="4B91280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945</w:t>
                  </w:r>
                </w:p>
              </w:tc>
              <w:tc>
                <w:tcPr>
                  <w:tcW w:w="803" w:type="dxa"/>
                </w:tcPr>
                <w:p w14:paraId="1ABA3625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735</w:t>
                  </w:r>
                </w:p>
              </w:tc>
              <w:tc>
                <w:tcPr>
                  <w:tcW w:w="803" w:type="dxa"/>
                </w:tcPr>
                <w:p w14:paraId="74BBDE7D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930</w:t>
                  </w:r>
                </w:p>
              </w:tc>
            </w:tr>
            <w:tr w:rsidR="00267B97" w:rsidRPr="00906F46" w14:paraId="7FEDA457" w14:textId="77777777" w:rsidTr="00267B97">
              <w:trPr>
                <w:trHeight w:val="404"/>
              </w:trPr>
              <w:tc>
                <w:tcPr>
                  <w:tcW w:w="1750" w:type="dxa"/>
                </w:tcPr>
                <w:p w14:paraId="258A302B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РБП</w:t>
                  </w:r>
                </w:p>
              </w:tc>
              <w:tc>
                <w:tcPr>
                  <w:tcW w:w="821" w:type="dxa"/>
                </w:tcPr>
                <w:p w14:paraId="41669852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22" w:type="dxa"/>
                </w:tcPr>
                <w:p w14:paraId="17EE4C32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2BEDDBC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5F1625C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6FB543F9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17FD9621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76752E67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08820B06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</w:tr>
            <w:tr w:rsidR="00267B97" w:rsidRPr="00906F46" w14:paraId="094F3C15" w14:textId="77777777" w:rsidTr="00267B97">
              <w:trPr>
                <w:trHeight w:val="707"/>
              </w:trPr>
              <w:tc>
                <w:tcPr>
                  <w:tcW w:w="1750" w:type="dxa"/>
                </w:tcPr>
                <w:p w14:paraId="5AC6A287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Готовая продукция на складе</w:t>
                  </w:r>
                </w:p>
              </w:tc>
              <w:tc>
                <w:tcPr>
                  <w:tcW w:w="821" w:type="dxa"/>
                </w:tcPr>
                <w:p w14:paraId="1155F7E0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270</w:t>
                  </w:r>
                </w:p>
              </w:tc>
              <w:tc>
                <w:tcPr>
                  <w:tcW w:w="822" w:type="dxa"/>
                </w:tcPr>
                <w:p w14:paraId="2A131642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265</w:t>
                  </w:r>
                </w:p>
              </w:tc>
              <w:tc>
                <w:tcPr>
                  <w:tcW w:w="803" w:type="dxa"/>
                </w:tcPr>
                <w:p w14:paraId="39499933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282</w:t>
                  </w:r>
                </w:p>
              </w:tc>
              <w:tc>
                <w:tcPr>
                  <w:tcW w:w="803" w:type="dxa"/>
                </w:tcPr>
                <w:p w14:paraId="57870E58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275</w:t>
                  </w:r>
                </w:p>
              </w:tc>
              <w:tc>
                <w:tcPr>
                  <w:tcW w:w="803" w:type="dxa"/>
                </w:tcPr>
                <w:p w14:paraId="733E377B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283</w:t>
                  </w:r>
                </w:p>
              </w:tc>
              <w:tc>
                <w:tcPr>
                  <w:tcW w:w="803" w:type="dxa"/>
                </w:tcPr>
                <w:p w14:paraId="34E37101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272</w:t>
                  </w:r>
                </w:p>
              </w:tc>
              <w:tc>
                <w:tcPr>
                  <w:tcW w:w="803" w:type="dxa"/>
                </w:tcPr>
                <w:p w14:paraId="14730F01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265</w:t>
                  </w:r>
                </w:p>
              </w:tc>
              <w:tc>
                <w:tcPr>
                  <w:tcW w:w="803" w:type="dxa"/>
                </w:tcPr>
                <w:p w14:paraId="1D135276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275</w:t>
                  </w:r>
                </w:p>
              </w:tc>
            </w:tr>
            <w:tr w:rsidR="00267B97" w:rsidRPr="00906F46" w14:paraId="3CDF566C" w14:textId="77777777" w:rsidTr="00267B97">
              <w:trPr>
                <w:trHeight w:val="689"/>
              </w:trPr>
              <w:tc>
                <w:tcPr>
                  <w:tcW w:w="1750" w:type="dxa"/>
                </w:tcPr>
                <w:p w14:paraId="3FC0A27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Товары отгруженные</w:t>
                  </w:r>
                </w:p>
              </w:tc>
              <w:tc>
                <w:tcPr>
                  <w:tcW w:w="821" w:type="dxa"/>
                </w:tcPr>
                <w:p w14:paraId="5C263301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740</w:t>
                  </w:r>
                </w:p>
              </w:tc>
              <w:tc>
                <w:tcPr>
                  <w:tcW w:w="822" w:type="dxa"/>
                </w:tcPr>
                <w:p w14:paraId="407FA3E6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500</w:t>
                  </w:r>
                </w:p>
              </w:tc>
              <w:tc>
                <w:tcPr>
                  <w:tcW w:w="803" w:type="dxa"/>
                </w:tcPr>
                <w:p w14:paraId="7BBF9607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760</w:t>
                  </w:r>
                </w:p>
              </w:tc>
              <w:tc>
                <w:tcPr>
                  <w:tcW w:w="803" w:type="dxa"/>
                </w:tcPr>
                <w:p w14:paraId="7FEB84D3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630</w:t>
                  </w:r>
                </w:p>
              </w:tc>
              <w:tc>
                <w:tcPr>
                  <w:tcW w:w="803" w:type="dxa"/>
                </w:tcPr>
                <w:p w14:paraId="09537D47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774</w:t>
                  </w:r>
                </w:p>
              </w:tc>
              <w:tc>
                <w:tcPr>
                  <w:tcW w:w="803" w:type="dxa"/>
                </w:tcPr>
                <w:p w14:paraId="62F9D28D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535</w:t>
                  </w:r>
                </w:p>
              </w:tc>
              <w:tc>
                <w:tcPr>
                  <w:tcW w:w="803" w:type="dxa"/>
                </w:tcPr>
                <w:p w14:paraId="250F492F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772</w:t>
                  </w:r>
                </w:p>
              </w:tc>
              <w:tc>
                <w:tcPr>
                  <w:tcW w:w="803" w:type="dxa"/>
                </w:tcPr>
                <w:p w14:paraId="5677615F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535</w:t>
                  </w:r>
                </w:p>
              </w:tc>
            </w:tr>
            <w:tr w:rsidR="00267B97" w:rsidRPr="00906F46" w14:paraId="6B042A13" w14:textId="77777777" w:rsidTr="00267B97">
              <w:trPr>
                <w:trHeight w:val="558"/>
              </w:trPr>
              <w:tc>
                <w:tcPr>
                  <w:tcW w:w="1750" w:type="dxa"/>
                </w:tcPr>
                <w:p w14:paraId="5F035010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Дебиторская задолженность</w:t>
                  </w:r>
                </w:p>
              </w:tc>
              <w:tc>
                <w:tcPr>
                  <w:tcW w:w="821" w:type="dxa"/>
                </w:tcPr>
                <w:p w14:paraId="1D23660F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150</w:t>
                  </w:r>
                </w:p>
              </w:tc>
              <w:tc>
                <w:tcPr>
                  <w:tcW w:w="822" w:type="dxa"/>
                </w:tcPr>
                <w:p w14:paraId="720F04AB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350</w:t>
                  </w:r>
                </w:p>
              </w:tc>
              <w:tc>
                <w:tcPr>
                  <w:tcW w:w="803" w:type="dxa"/>
                </w:tcPr>
                <w:p w14:paraId="45330F4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130</w:t>
                  </w:r>
                </w:p>
              </w:tc>
              <w:tc>
                <w:tcPr>
                  <w:tcW w:w="803" w:type="dxa"/>
                </w:tcPr>
                <w:p w14:paraId="52DEEE7D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227</w:t>
                  </w:r>
                </w:p>
              </w:tc>
              <w:tc>
                <w:tcPr>
                  <w:tcW w:w="803" w:type="dxa"/>
                </w:tcPr>
                <w:p w14:paraId="4D70125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115</w:t>
                  </w:r>
                </w:p>
              </w:tc>
              <w:tc>
                <w:tcPr>
                  <w:tcW w:w="803" w:type="dxa"/>
                </w:tcPr>
                <w:p w14:paraId="5F7D7BA2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326</w:t>
                  </w:r>
                </w:p>
              </w:tc>
              <w:tc>
                <w:tcPr>
                  <w:tcW w:w="803" w:type="dxa"/>
                </w:tcPr>
                <w:p w14:paraId="6BFCEDB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116</w:t>
                  </w:r>
                </w:p>
              </w:tc>
              <w:tc>
                <w:tcPr>
                  <w:tcW w:w="803" w:type="dxa"/>
                </w:tcPr>
                <w:p w14:paraId="6139371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326</w:t>
                  </w:r>
                </w:p>
              </w:tc>
            </w:tr>
            <w:tr w:rsidR="00267B97" w:rsidRPr="00906F46" w14:paraId="19DF5A79" w14:textId="77777777" w:rsidTr="00267B97">
              <w:tc>
                <w:tcPr>
                  <w:tcW w:w="1750" w:type="dxa"/>
                </w:tcPr>
                <w:p w14:paraId="19CF133D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Денежные средства</w:t>
                  </w:r>
                </w:p>
              </w:tc>
              <w:tc>
                <w:tcPr>
                  <w:tcW w:w="821" w:type="dxa"/>
                </w:tcPr>
                <w:p w14:paraId="3821DA36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260</w:t>
                  </w:r>
                </w:p>
              </w:tc>
              <w:tc>
                <w:tcPr>
                  <w:tcW w:w="822" w:type="dxa"/>
                </w:tcPr>
                <w:p w14:paraId="05BD154C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250</w:t>
                  </w:r>
                </w:p>
              </w:tc>
              <w:tc>
                <w:tcPr>
                  <w:tcW w:w="803" w:type="dxa"/>
                </w:tcPr>
                <w:p w14:paraId="41E6C99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275</w:t>
                  </w:r>
                </w:p>
              </w:tc>
              <w:tc>
                <w:tcPr>
                  <w:tcW w:w="803" w:type="dxa"/>
                </w:tcPr>
                <w:p w14:paraId="4DD19767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220</w:t>
                  </w:r>
                </w:p>
              </w:tc>
              <w:tc>
                <w:tcPr>
                  <w:tcW w:w="803" w:type="dxa"/>
                </w:tcPr>
                <w:p w14:paraId="7CAA1E8F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286</w:t>
                  </w:r>
                </w:p>
              </w:tc>
              <w:tc>
                <w:tcPr>
                  <w:tcW w:w="803" w:type="dxa"/>
                </w:tcPr>
                <w:p w14:paraId="2563537B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214</w:t>
                  </w:r>
                </w:p>
              </w:tc>
              <w:tc>
                <w:tcPr>
                  <w:tcW w:w="803" w:type="dxa"/>
                </w:tcPr>
                <w:p w14:paraId="6E864F27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280</w:t>
                  </w:r>
                </w:p>
              </w:tc>
              <w:tc>
                <w:tcPr>
                  <w:tcW w:w="803" w:type="dxa"/>
                </w:tcPr>
                <w:p w14:paraId="31977139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225</w:t>
                  </w:r>
                </w:p>
              </w:tc>
            </w:tr>
            <w:tr w:rsidR="00267B97" w:rsidRPr="00906F46" w14:paraId="6769AB5D" w14:textId="77777777" w:rsidTr="00267B97">
              <w:tc>
                <w:tcPr>
                  <w:tcW w:w="1750" w:type="dxa"/>
                </w:tcPr>
                <w:p w14:paraId="289E815E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Объем реализации продукции</w:t>
                  </w:r>
                </w:p>
              </w:tc>
              <w:tc>
                <w:tcPr>
                  <w:tcW w:w="821" w:type="dxa"/>
                </w:tcPr>
                <w:p w14:paraId="63D5A978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17100</w:t>
                  </w:r>
                </w:p>
              </w:tc>
              <w:tc>
                <w:tcPr>
                  <w:tcW w:w="822" w:type="dxa"/>
                </w:tcPr>
                <w:p w14:paraId="16D354E3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15300</w:t>
                  </w:r>
                </w:p>
              </w:tc>
              <w:tc>
                <w:tcPr>
                  <w:tcW w:w="803" w:type="dxa"/>
                </w:tcPr>
                <w:p w14:paraId="446C3858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17170</w:t>
                  </w:r>
                </w:p>
              </w:tc>
              <w:tc>
                <w:tcPr>
                  <w:tcW w:w="803" w:type="dxa"/>
                </w:tcPr>
                <w:p w14:paraId="06BA646F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16300</w:t>
                  </w:r>
                </w:p>
              </w:tc>
              <w:tc>
                <w:tcPr>
                  <w:tcW w:w="803" w:type="dxa"/>
                </w:tcPr>
                <w:p w14:paraId="37ABAF58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16100</w:t>
                  </w:r>
                </w:p>
              </w:tc>
              <w:tc>
                <w:tcPr>
                  <w:tcW w:w="803" w:type="dxa"/>
                </w:tcPr>
                <w:p w14:paraId="5072A593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13300</w:t>
                  </w:r>
                </w:p>
              </w:tc>
              <w:tc>
                <w:tcPr>
                  <w:tcW w:w="803" w:type="dxa"/>
                </w:tcPr>
                <w:p w14:paraId="5946D3BD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16300</w:t>
                  </w:r>
                </w:p>
              </w:tc>
              <w:tc>
                <w:tcPr>
                  <w:tcW w:w="803" w:type="dxa"/>
                </w:tcPr>
                <w:p w14:paraId="0D35E39D" w14:textId="77777777" w:rsidR="00267B97" w:rsidRPr="00906F46" w:rsidRDefault="00267B97" w:rsidP="00267B97">
                  <w:pPr>
                    <w:spacing w:line="200" w:lineRule="exact"/>
                    <w:jc w:val="both"/>
                  </w:pPr>
                  <w:r w:rsidRPr="00906F46">
                    <w:t>13300</w:t>
                  </w:r>
                </w:p>
              </w:tc>
            </w:tr>
            <w:bookmarkEnd w:id="17"/>
          </w:tbl>
          <w:p w14:paraId="4AB1DD89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48CB147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2125728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14A65BD9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D1E3DCB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1C357ACD" w14:textId="2737BBE4" w:rsid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02FD998" w14:textId="66BB65CC" w:rsidR="00CB741F" w:rsidRDefault="00CB741F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3E3D2B2F" w14:textId="4BAE8F60" w:rsidR="00CB741F" w:rsidRDefault="00CB741F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2BF45E6" w14:textId="7EE92ADE" w:rsidR="00CB741F" w:rsidRDefault="00CB741F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521E8E32" w14:textId="77777777" w:rsidR="00CB741F" w:rsidRPr="00906F46" w:rsidRDefault="00CB741F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4AB4CD15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152C8AD4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tbl>
            <w:tblPr>
              <w:tblStyle w:val="2"/>
              <w:tblW w:w="8211" w:type="dxa"/>
              <w:tblInd w:w="715" w:type="dxa"/>
              <w:tblLook w:val="04A0" w:firstRow="1" w:lastRow="0" w:firstColumn="1" w:lastColumn="0" w:noHBand="0" w:noVBand="1"/>
            </w:tblPr>
            <w:tblGrid>
              <w:gridCol w:w="1750"/>
              <w:gridCol w:w="821"/>
              <w:gridCol w:w="822"/>
              <w:gridCol w:w="803"/>
              <w:gridCol w:w="803"/>
              <w:gridCol w:w="803"/>
              <w:gridCol w:w="803"/>
              <w:gridCol w:w="803"/>
              <w:gridCol w:w="803"/>
            </w:tblGrid>
            <w:tr w:rsidR="00906F46" w:rsidRPr="00906F46" w14:paraId="19C3956A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68D6A594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 xml:space="preserve">Варианты </w:t>
                  </w:r>
                </w:p>
              </w:tc>
              <w:tc>
                <w:tcPr>
                  <w:tcW w:w="1643" w:type="dxa"/>
                  <w:gridSpan w:val="2"/>
                </w:tcPr>
                <w:p w14:paraId="0D9B124F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606" w:type="dxa"/>
                  <w:gridSpan w:val="2"/>
                </w:tcPr>
                <w:p w14:paraId="111A17A0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1606" w:type="dxa"/>
                  <w:gridSpan w:val="2"/>
                </w:tcPr>
                <w:p w14:paraId="31090E12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1606" w:type="dxa"/>
                  <w:gridSpan w:val="2"/>
                </w:tcPr>
                <w:p w14:paraId="436DA42D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16</w:t>
                  </w:r>
                </w:p>
                <w:p w14:paraId="604031CE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906F46" w:rsidRPr="00906F46" w14:paraId="7DB6A607" w14:textId="77777777" w:rsidTr="00267B97">
              <w:trPr>
                <w:trHeight w:val="468"/>
              </w:trPr>
              <w:tc>
                <w:tcPr>
                  <w:tcW w:w="1750" w:type="dxa"/>
                </w:tcPr>
                <w:p w14:paraId="7F47B45C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Показатели</w:t>
                  </w:r>
                </w:p>
              </w:tc>
              <w:tc>
                <w:tcPr>
                  <w:tcW w:w="821" w:type="dxa"/>
                </w:tcPr>
                <w:p w14:paraId="7CDF17BE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22" w:type="dxa"/>
                </w:tcPr>
                <w:p w14:paraId="159ECAA3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07D09760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684BEE47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440100A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75838905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803" w:type="dxa"/>
                </w:tcPr>
                <w:p w14:paraId="522C6A0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803" w:type="dxa"/>
                </w:tcPr>
                <w:p w14:paraId="0CED1120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</w:tr>
            <w:tr w:rsidR="00906F46" w:rsidRPr="00906F46" w14:paraId="487A4BCD" w14:textId="77777777" w:rsidTr="00267B97">
              <w:trPr>
                <w:trHeight w:val="560"/>
              </w:trPr>
              <w:tc>
                <w:tcPr>
                  <w:tcW w:w="1750" w:type="dxa"/>
                </w:tcPr>
                <w:p w14:paraId="630C5D9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Сырье и материалы</w:t>
                  </w:r>
                </w:p>
              </w:tc>
              <w:tc>
                <w:tcPr>
                  <w:tcW w:w="821" w:type="dxa"/>
                </w:tcPr>
                <w:p w14:paraId="6C6F5E3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2580</w:t>
                  </w:r>
                </w:p>
              </w:tc>
              <w:tc>
                <w:tcPr>
                  <w:tcW w:w="822" w:type="dxa"/>
                </w:tcPr>
                <w:p w14:paraId="077E678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2820</w:t>
                  </w:r>
                </w:p>
              </w:tc>
              <w:tc>
                <w:tcPr>
                  <w:tcW w:w="803" w:type="dxa"/>
                </w:tcPr>
                <w:p w14:paraId="17578AE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2680</w:t>
                  </w:r>
                </w:p>
              </w:tc>
              <w:tc>
                <w:tcPr>
                  <w:tcW w:w="803" w:type="dxa"/>
                </w:tcPr>
                <w:p w14:paraId="147985D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2835</w:t>
                  </w:r>
                </w:p>
              </w:tc>
              <w:tc>
                <w:tcPr>
                  <w:tcW w:w="803" w:type="dxa"/>
                </w:tcPr>
                <w:p w14:paraId="151101A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2575</w:t>
                  </w:r>
                </w:p>
              </w:tc>
              <w:tc>
                <w:tcPr>
                  <w:tcW w:w="803" w:type="dxa"/>
                </w:tcPr>
                <w:p w14:paraId="4878DDA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2816</w:t>
                  </w:r>
                </w:p>
              </w:tc>
              <w:tc>
                <w:tcPr>
                  <w:tcW w:w="803" w:type="dxa"/>
                </w:tcPr>
                <w:p w14:paraId="5FDCFB4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2475</w:t>
                  </w:r>
                </w:p>
              </w:tc>
              <w:tc>
                <w:tcPr>
                  <w:tcW w:w="803" w:type="dxa"/>
                </w:tcPr>
                <w:p w14:paraId="3BA1C7C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2820</w:t>
                  </w:r>
                </w:p>
              </w:tc>
            </w:tr>
            <w:tr w:rsidR="00906F46" w:rsidRPr="00906F46" w14:paraId="6F15CEB8" w14:textId="77777777" w:rsidTr="00267B97">
              <w:trPr>
                <w:trHeight w:val="427"/>
              </w:trPr>
              <w:tc>
                <w:tcPr>
                  <w:tcW w:w="1750" w:type="dxa"/>
                </w:tcPr>
                <w:p w14:paraId="16BAD2E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НЗП</w:t>
                  </w:r>
                </w:p>
              </w:tc>
              <w:tc>
                <w:tcPr>
                  <w:tcW w:w="821" w:type="dxa"/>
                </w:tcPr>
                <w:p w14:paraId="1839190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845</w:t>
                  </w:r>
                </w:p>
              </w:tc>
              <w:tc>
                <w:tcPr>
                  <w:tcW w:w="822" w:type="dxa"/>
                </w:tcPr>
                <w:p w14:paraId="6181A46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942</w:t>
                  </w:r>
                </w:p>
              </w:tc>
              <w:tc>
                <w:tcPr>
                  <w:tcW w:w="803" w:type="dxa"/>
                </w:tcPr>
                <w:p w14:paraId="458C666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835</w:t>
                  </w:r>
                </w:p>
              </w:tc>
              <w:tc>
                <w:tcPr>
                  <w:tcW w:w="803" w:type="dxa"/>
                </w:tcPr>
                <w:p w14:paraId="36420BC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1035</w:t>
                  </w:r>
                </w:p>
              </w:tc>
              <w:tc>
                <w:tcPr>
                  <w:tcW w:w="803" w:type="dxa"/>
                </w:tcPr>
                <w:p w14:paraId="1EC9F91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856</w:t>
                  </w:r>
                </w:p>
              </w:tc>
              <w:tc>
                <w:tcPr>
                  <w:tcW w:w="803" w:type="dxa"/>
                </w:tcPr>
                <w:p w14:paraId="45663C4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1100</w:t>
                  </w:r>
                </w:p>
              </w:tc>
              <w:tc>
                <w:tcPr>
                  <w:tcW w:w="803" w:type="dxa"/>
                </w:tcPr>
                <w:p w14:paraId="7E24385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730</w:t>
                  </w:r>
                </w:p>
              </w:tc>
              <w:tc>
                <w:tcPr>
                  <w:tcW w:w="803" w:type="dxa"/>
                </w:tcPr>
                <w:p w14:paraId="4E92C17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940</w:t>
                  </w:r>
                </w:p>
              </w:tc>
            </w:tr>
            <w:tr w:rsidR="00906F46" w:rsidRPr="00906F46" w14:paraId="444165DF" w14:textId="77777777" w:rsidTr="00267B97">
              <w:trPr>
                <w:trHeight w:val="404"/>
              </w:trPr>
              <w:tc>
                <w:tcPr>
                  <w:tcW w:w="1750" w:type="dxa"/>
                </w:tcPr>
                <w:p w14:paraId="32A861C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РБП</w:t>
                  </w:r>
                </w:p>
              </w:tc>
              <w:tc>
                <w:tcPr>
                  <w:tcW w:w="821" w:type="dxa"/>
                </w:tcPr>
                <w:p w14:paraId="00BBEFB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22" w:type="dxa"/>
                </w:tcPr>
                <w:p w14:paraId="44E883A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270F18F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093CF69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02CC262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6CE00A8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6A00692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803" w:type="dxa"/>
                </w:tcPr>
                <w:p w14:paraId="2CD00AF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</w:tr>
            <w:tr w:rsidR="00906F46" w:rsidRPr="00906F46" w14:paraId="25149306" w14:textId="77777777" w:rsidTr="00267B97">
              <w:trPr>
                <w:trHeight w:val="707"/>
              </w:trPr>
              <w:tc>
                <w:tcPr>
                  <w:tcW w:w="1750" w:type="dxa"/>
                </w:tcPr>
                <w:p w14:paraId="1BEDE21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Готовая продукция на складе</w:t>
                  </w:r>
                </w:p>
              </w:tc>
              <w:tc>
                <w:tcPr>
                  <w:tcW w:w="821" w:type="dxa"/>
                </w:tcPr>
                <w:p w14:paraId="1006A00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285</w:t>
                  </w:r>
                </w:p>
              </w:tc>
              <w:tc>
                <w:tcPr>
                  <w:tcW w:w="822" w:type="dxa"/>
                </w:tcPr>
                <w:p w14:paraId="693553E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272</w:t>
                  </w:r>
                </w:p>
              </w:tc>
              <w:tc>
                <w:tcPr>
                  <w:tcW w:w="803" w:type="dxa"/>
                </w:tcPr>
                <w:p w14:paraId="3DE0A35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265</w:t>
                  </w:r>
                </w:p>
              </w:tc>
              <w:tc>
                <w:tcPr>
                  <w:tcW w:w="803" w:type="dxa"/>
                </w:tcPr>
                <w:p w14:paraId="6DE6A24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272</w:t>
                  </w:r>
                </w:p>
              </w:tc>
              <w:tc>
                <w:tcPr>
                  <w:tcW w:w="803" w:type="dxa"/>
                </w:tcPr>
                <w:p w14:paraId="43EBA88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265</w:t>
                  </w:r>
                </w:p>
              </w:tc>
              <w:tc>
                <w:tcPr>
                  <w:tcW w:w="803" w:type="dxa"/>
                </w:tcPr>
                <w:p w14:paraId="42AD01E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272</w:t>
                  </w:r>
                </w:p>
              </w:tc>
              <w:tc>
                <w:tcPr>
                  <w:tcW w:w="803" w:type="dxa"/>
                </w:tcPr>
                <w:p w14:paraId="022F0A5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260</w:t>
                  </w:r>
                </w:p>
              </w:tc>
              <w:tc>
                <w:tcPr>
                  <w:tcW w:w="803" w:type="dxa"/>
                </w:tcPr>
                <w:p w14:paraId="61AC2BA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273</w:t>
                  </w:r>
                </w:p>
              </w:tc>
            </w:tr>
            <w:tr w:rsidR="00906F46" w:rsidRPr="00906F46" w14:paraId="43F69EB1" w14:textId="77777777" w:rsidTr="00267B97">
              <w:trPr>
                <w:trHeight w:val="689"/>
              </w:trPr>
              <w:tc>
                <w:tcPr>
                  <w:tcW w:w="1750" w:type="dxa"/>
                </w:tcPr>
                <w:p w14:paraId="21590B5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lastRenderedPageBreak/>
                    <w:t>Товары отгруженные</w:t>
                  </w:r>
                </w:p>
              </w:tc>
              <w:tc>
                <w:tcPr>
                  <w:tcW w:w="821" w:type="dxa"/>
                </w:tcPr>
                <w:p w14:paraId="70160C3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765</w:t>
                  </w:r>
                </w:p>
              </w:tc>
              <w:tc>
                <w:tcPr>
                  <w:tcW w:w="822" w:type="dxa"/>
                </w:tcPr>
                <w:p w14:paraId="18DF3F2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556</w:t>
                  </w:r>
                </w:p>
              </w:tc>
              <w:tc>
                <w:tcPr>
                  <w:tcW w:w="803" w:type="dxa"/>
                </w:tcPr>
                <w:p w14:paraId="47864BE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765</w:t>
                  </w:r>
                </w:p>
              </w:tc>
              <w:tc>
                <w:tcPr>
                  <w:tcW w:w="803" w:type="dxa"/>
                </w:tcPr>
                <w:p w14:paraId="0619BDA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550</w:t>
                  </w:r>
                </w:p>
              </w:tc>
              <w:tc>
                <w:tcPr>
                  <w:tcW w:w="803" w:type="dxa"/>
                </w:tcPr>
                <w:p w14:paraId="248C502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772</w:t>
                  </w:r>
                </w:p>
              </w:tc>
              <w:tc>
                <w:tcPr>
                  <w:tcW w:w="803" w:type="dxa"/>
                </w:tcPr>
                <w:p w14:paraId="35EBEEB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550</w:t>
                  </w:r>
                </w:p>
              </w:tc>
              <w:tc>
                <w:tcPr>
                  <w:tcW w:w="803" w:type="dxa"/>
                </w:tcPr>
                <w:p w14:paraId="3732AB3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776</w:t>
                  </w:r>
                </w:p>
              </w:tc>
              <w:tc>
                <w:tcPr>
                  <w:tcW w:w="803" w:type="dxa"/>
                </w:tcPr>
                <w:p w14:paraId="2DDE4B2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532</w:t>
                  </w:r>
                </w:p>
              </w:tc>
            </w:tr>
            <w:tr w:rsidR="00906F46" w:rsidRPr="00906F46" w14:paraId="2A67F6E5" w14:textId="77777777" w:rsidTr="00267B97">
              <w:trPr>
                <w:trHeight w:val="558"/>
              </w:trPr>
              <w:tc>
                <w:tcPr>
                  <w:tcW w:w="1750" w:type="dxa"/>
                </w:tcPr>
                <w:p w14:paraId="6732BF9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Дебиторская задолженность</w:t>
                  </w:r>
                </w:p>
              </w:tc>
              <w:tc>
                <w:tcPr>
                  <w:tcW w:w="821" w:type="dxa"/>
                </w:tcPr>
                <w:p w14:paraId="20EE100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115</w:t>
                  </w:r>
                </w:p>
              </w:tc>
              <w:tc>
                <w:tcPr>
                  <w:tcW w:w="822" w:type="dxa"/>
                </w:tcPr>
                <w:p w14:paraId="67E8B6A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325</w:t>
                  </w:r>
                </w:p>
              </w:tc>
              <w:tc>
                <w:tcPr>
                  <w:tcW w:w="803" w:type="dxa"/>
                </w:tcPr>
                <w:p w14:paraId="65B3F8A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117</w:t>
                  </w:r>
                </w:p>
              </w:tc>
              <w:tc>
                <w:tcPr>
                  <w:tcW w:w="803" w:type="dxa"/>
                </w:tcPr>
                <w:p w14:paraId="44575CF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332</w:t>
                  </w:r>
                </w:p>
              </w:tc>
              <w:tc>
                <w:tcPr>
                  <w:tcW w:w="803" w:type="dxa"/>
                </w:tcPr>
                <w:p w14:paraId="6697177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115</w:t>
                  </w:r>
                </w:p>
              </w:tc>
              <w:tc>
                <w:tcPr>
                  <w:tcW w:w="803" w:type="dxa"/>
                </w:tcPr>
                <w:p w14:paraId="4D6C545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326</w:t>
                  </w:r>
                </w:p>
              </w:tc>
              <w:tc>
                <w:tcPr>
                  <w:tcW w:w="803" w:type="dxa"/>
                </w:tcPr>
                <w:p w14:paraId="4FEBC60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112</w:t>
                  </w:r>
                </w:p>
              </w:tc>
              <w:tc>
                <w:tcPr>
                  <w:tcW w:w="803" w:type="dxa"/>
                </w:tcPr>
                <w:p w14:paraId="2319A8A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325</w:t>
                  </w:r>
                </w:p>
              </w:tc>
            </w:tr>
            <w:tr w:rsidR="00906F46" w:rsidRPr="00906F46" w14:paraId="7DFDE625" w14:textId="77777777" w:rsidTr="00267B97">
              <w:tc>
                <w:tcPr>
                  <w:tcW w:w="1750" w:type="dxa"/>
                </w:tcPr>
                <w:p w14:paraId="71777C1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Денежные средства</w:t>
                  </w:r>
                </w:p>
              </w:tc>
              <w:tc>
                <w:tcPr>
                  <w:tcW w:w="821" w:type="dxa"/>
                </w:tcPr>
                <w:p w14:paraId="0FDF7FF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282</w:t>
                  </w:r>
                </w:p>
              </w:tc>
              <w:tc>
                <w:tcPr>
                  <w:tcW w:w="822" w:type="dxa"/>
                </w:tcPr>
                <w:p w14:paraId="0C3C7D26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215</w:t>
                  </w:r>
                </w:p>
              </w:tc>
              <w:tc>
                <w:tcPr>
                  <w:tcW w:w="803" w:type="dxa"/>
                </w:tcPr>
                <w:p w14:paraId="0799D58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273</w:t>
                  </w:r>
                </w:p>
              </w:tc>
              <w:tc>
                <w:tcPr>
                  <w:tcW w:w="803" w:type="dxa"/>
                </w:tcPr>
                <w:p w14:paraId="33A2454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278</w:t>
                  </w:r>
                </w:p>
              </w:tc>
              <w:tc>
                <w:tcPr>
                  <w:tcW w:w="803" w:type="dxa"/>
                </w:tcPr>
                <w:p w14:paraId="7348CAC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280</w:t>
                  </w:r>
                </w:p>
              </w:tc>
              <w:tc>
                <w:tcPr>
                  <w:tcW w:w="803" w:type="dxa"/>
                </w:tcPr>
                <w:p w14:paraId="4A98E6A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218</w:t>
                  </w:r>
                </w:p>
              </w:tc>
              <w:tc>
                <w:tcPr>
                  <w:tcW w:w="803" w:type="dxa"/>
                </w:tcPr>
                <w:p w14:paraId="66D64A5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286</w:t>
                  </w:r>
                </w:p>
              </w:tc>
              <w:tc>
                <w:tcPr>
                  <w:tcW w:w="803" w:type="dxa"/>
                </w:tcPr>
                <w:p w14:paraId="45EF077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215</w:t>
                  </w:r>
                </w:p>
              </w:tc>
            </w:tr>
            <w:tr w:rsidR="00906F46" w:rsidRPr="00906F46" w14:paraId="63CC96EF" w14:textId="77777777" w:rsidTr="00267B97">
              <w:tc>
                <w:tcPr>
                  <w:tcW w:w="1750" w:type="dxa"/>
                </w:tcPr>
                <w:p w14:paraId="1073270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Объем реализации продукции</w:t>
                  </w:r>
                </w:p>
              </w:tc>
              <w:tc>
                <w:tcPr>
                  <w:tcW w:w="821" w:type="dxa"/>
                </w:tcPr>
                <w:p w14:paraId="2CAE299E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16100</w:t>
                  </w:r>
                </w:p>
              </w:tc>
              <w:tc>
                <w:tcPr>
                  <w:tcW w:w="822" w:type="dxa"/>
                </w:tcPr>
                <w:p w14:paraId="307F4A9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14300</w:t>
                  </w:r>
                </w:p>
              </w:tc>
              <w:tc>
                <w:tcPr>
                  <w:tcW w:w="803" w:type="dxa"/>
                </w:tcPr>
                <w:p w14:paraId="1E5D8BE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18100</w:t>
                  </w:r>
                </w:p>
              </w:tc>
              <w:tc>
                <w:tcPr>
                  <w:tcW w:w="803" w:type="dxa"/>
                </w:tcPr>
                <w:p w14:paraId="05CCD8D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14300</w:t>
                  </w:r>
                </w:p>
              </w:tc>
              <w:tc>
                <w:tcPr>
                  <w:tcW w:w="803" w:type="dxa"/>
                </w:tcPr>
                <w:p w14:paraId="1EA855C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18100</w:t>
                  </w:r>
                </w:p>
              </w:tc>
              <w:tc>
                <w:tcPr>
                  <w:tcW w:w="803" w:type="dxa"/>
                </w:tcPr>
                <w:p w14:paraId="3AEE7AD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17300</w:t>
                  </w:r>
                </w:p>
              </w:tc>
              <w:tc>
                <w:tcPr>
                  <w:tcW w:w="803" w:type="dxa"/>
                </w:tcPr>
                <w:p w14:paraId="69EA9C7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17100</w:t>
                  </w:r>
                </w:p>
              </w:tc>
              <w:tc>
                <w:tcPr>
                  <w:tcW w:w="803" w:type="dxa"/>
                </w:tcPr>
                <w:p w14:paraId="688224D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15300</w:t>
                  </w:r>
                </w:p>
              </w:tc>
            </w:tr>
          </w:tbl>
          <w:p w14:paraId="3AC74390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023B34EB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3469CBED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tbl>
            <w:tblPr>
              <w:tblStyle w:val="2"/>
              <w:tblW w:w="5109" w:type="dxa"/>
              <w:tblInd w:w="799" w:type="dxa"/>
              <w:tblLook w:val="04A0" w:firstRow="1" w:lastRow="0" w:firstColumn="1" w:lastColumn="0" w:noHBand="0" w:noVBand="1"/>
            </w:tblPr>
            <w:tblGrid>
              <w:gridCol w:w="2005"/>
              <w:gridCol w:w="776"/>
              <w:gridCol w:w="776"/>
              <w:gridCol w:w="776"/>
              <w:gridCol w:w="776"/>
            </w:tblGrid>
            <w:tr w:rsidR="00906F46" w:rsidRPr="00906F46" w14:paraId="587FA9E6" w14:textId="77777777" w:rsidTr="00345E82">
              <w:trPr>
                <w:trHeight w:val="468"/>
              </w:trPr>
              <w:tc>
                <w:tcPr>
                  <w:tcW w:w="2005" w:type="dxa"/>
                </w:tcPr>
                <w:p w14:paraId="59C1118C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 xml:space="preserve">Варианты </w:t>
                  </w:r>
                </w:p>
              </w:tc>
              <w:tc>
                <w:tcPr>
                  <w:tcW w:w="1552" w:type="dxa"/>
                  <w:gridSpan w:val="2"/>
                </w:tcPr>
                <w:p w14:paraId="5ECB1F85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17</w:t>
                  </w:r>
                </w:p>
              </w:tc>
              <w:tc>
                <w:tcPr>
                  <w:tcW w:w="1552" w:type="dxa"/>
                  <w:gridSpan w:val="2"/>
                </w:tcPr>
                <w:p w14:paraId="31850E3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18</w:t>
                  </w:r>
                </w:p>
              </w:tc>
            </w:tr>
            <w:tr w:rsidR="00906F46" w:rsidRPr="00906F46" w14:paraId="79CE2188" w14:textId="77777777" w:rsidTr="00345E82">
              <w:trPr>
                <w:trHeight w:val="468"/>
              </w:trPr>
              <w:tc>
                <w:tcPr>
                  <w:tcW w:w="2005" w:type="dxa"/>
                </w:tcPr>
                <w:p w14:paraId="34A5CCCC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Показатели</w:t>
                  </w:r>
                </w:p>
              </w:tc>
              <w:tc>
                <w:tcPr>
                  <w:tcW w:w="776" w:type="dxa"/>
                </w:tcPr>
                <w:p w14:paraId="57AE8BB2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776" w:type="dxa"/>
                </w:tcPr>
                <w:p w14:paraId="5E32007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  <w:tc>
                <w:tcPr>
                  <w:tcW w:w="776" w:type="dxa"/>
                </w:tcPr>
                <w:p w14:paraId="3F496033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2018</w:t>
                  </w:r>
                </w:p>
              </w:tc>
              <w:tc>
                <w:tcPr>
                  <w:tcW w:w="776" w:type="dxa"/>
                </w:tcPr>
                <w:p w14:paraId="7CFC657B" w14:textId="77777777" w:rsidR="00906F46" w:rsidRPr="00906F46" w:rsidRDefault="00906F46" w:rsidP="00906F46">
                  <w:pPr>
                    <w:spacing w:line="200" w:lineRule="exact"/>
                    <w:jc w:val="both"/>
                    <w:rPr>
                      <w:b/>
                      <w:bCs/>
                    </w:rPr>
                  </w:pPr>
                  <w:r w:rsidRPr="00906F46">
                    <w:rPr>
                      <w:b/>
                      <w:bCs/>
                    </w:rPr>
                    <w:t>2019</w:t>
                  </w:r>
                </w:p>
              </w:tc>
            </w:tr>
            <w:tr w:rsidR="00906F46" w:rsidRPr="00906F46" w14:paraId="65E7834A" w14:textId="77777777" w:rsidTr="00345E82">
              <w:trPr>
                <w:trHeight w:val="560"/>
              </w:trPr>
              <w:tc>
                <w:tcPr>
                  <w:tcW w:w="2005" w:type="dxa"/>
                </w:tcPr>
                <w:p w14:paraId="73E9565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Сырье и материалы</w:t>
                  </w:r>
                </w:p>
              </w:tc>
              <w:tc>
                <w:tcPr>
                  <w:tcW w:w="776" w:type="dxa"/>
                </w:tcPr>
                <w:p w14:paraId="59A326A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2680</w:t>
                  </w:r>
                </w:p>
              </w:tc>
              <w:tc>
                <w:tcPr>
                  <w:tcW w:w="776" w:type="dxa"/>
                </w:tcPr>
                <w:p w14:paraId="630E615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2820</w:t>
                  </w:r>
                </w:p>
              </w:tc>
              <w:tc>
                <w:tcPr>
                  <w:tcW w:w="776" w:type="dxa"/>
                </w:tcPr>
                <w:p w14:paraId="39B8C81B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2560</w:t>
                  </w:r>
                </w:p>
              </w:tc>
              <w:tc>
                <w:tcPr>
                  <w:tcW w:w="776" w:type="dxa"/>
                </w:tcPr>
                <w:p w14:paraId="00E17F91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2870</w:t>
                  </w:r>
                </w:p>
              </w:tc>
            </w:tr>
            <w:tr w:rsidR="00906F46" w:rsidRPr="00906F46" w14:paraId="4A111037" w14:textId="77777777" w:rsidTr="00345E82">
              <w:trPr>
                <w:trHeight w:val="427"/>
              </w:trPr>
              <w:tc>
                <w:tcPr>
                  <w:tcW w:w="2005" w:type="dxa"/>
                </w:tcPr>
                <w:p w14:paraId="7DA48EC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НЗП</w:t>
                  </w:r>
                </w:p>
              </w:tc>
              <w:tc>
                <w:tcPr>
                  <w:tcW w:w="776" w:type="dxa"/>
                </w:tcPr>
                <w:p w14:paraId="2D05D53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846</w:t>
                  </w:r>
                </w:p>
              </w:tc>
              <w:tc>
                <w:tcPr>
                  <w:tcW w:w="776" w:type="dxa"/>
                </w:tcPr>
                <w:p w14:paraId="53D0602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1020</w:t>
                  </w:r>
                </w:p>
              </w:tc>
              <w:tc>
                <w:tcPr>
                  <w:tcW w:w="776" w:type="dxa"/>
                </w:tcPr>
                <w:p w14:paraId="7C05066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840</w:t>
                  </w:r>
                </w:p>
              </w:tc>
              <w:tc>
                <w:tcPr>
                  <w:tcW w:w="776" w:type="dxa"/>
                </w:tcPr>
                <w:p w14:paraId="67D3F95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1040</w:t>
                  </w:r>
                </w:p>
              </w:tc>
            </w:tr>
            <w:tr w:rsidR="00906F46" w:rsidRPr="00906F46" w14:paraId="5077B67B" w14:textId="77777777" w:rsidTr="00345E82">
              <w:trPr>
                <w:trHeight w:val="404"/>
              </w:trPr>
              <w:tc>
                <w:tcPr>
                  <w:tcW w:w="2005" w:type="dxa"/>
                </w:tcPr>
                <w:p w14:paraId="0BA7DBC2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РБП</w:t>
                  </w:r>
                </w:p>
              </w:tc>
              <w:tc>
                <w:tcPr>
                  <w:tcW w:w="776" w:type="dxa"/>
                </w:tcPr>
                <w:p w14:paraId="41A669C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776" w:type="dxa"/>
                </w:tcPr>
                <w:p w14:paraId="2835025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776" w:type="dxa"/>
                </w:tcPr>
                <w:p w14:paraId="14A8620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  <w:tc>
                <w:tcPr>
                  <w:tcW w:w="776" w:type="dxa"/>
                </w:tcPr>
                <w:p w14:paraId="1AC69CBD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0</w:t>
                  </w:r>
                </w:p>
              </w:tc>
            </w:tr>
            <w:tr w:rsidR="00906F46" w:rsidRPr="00906F46" w14:paraId="77AF3A66" w14:textId="77777777" w:rsidTr="00345E82">
              <w:trPr>
                <w:trHeight w:val="707"/>
              </w:trPr>
              <w:tc>
                <w:tcPr>
                  <w:tcW w:w="2005" w:type="dxa"/>
                </w:tcPr>
                <w:p w14:paraId="1BA072E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Готовая продукция на складе</w:t>
                  </w:r>
                </w:p>
              </w:tc>
              <w:tc>
                <w:tcPr>
                  <w:tcW w:w="776" w:type="dxa"/>
                </w:tcPr>
                <w:p w14:paraId="75643F0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265</w:t>
                  </w:r>
                </w:p>
              </w:tc>
              <w:tc>
                <w:tcPr>
                  <w:tcW w:w="776" w:type="dxa"/>
                </w:tcPr>
                <w:p w14:paraId="21D23A0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282</w:t>
                  </w:r>
                </w:p>
              </w:tc>
              <w:tc>
                <w:tcPr>
                  <w:tcW w:w="776" w:type="dxa"/>
                </w:tcPr>
                <w:p w14:paraId="19099DD4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280</w:t>
                  </w:r>
                </w:p>
              </w:tc>
              <w:tc>
                <w:tcPr>
                  <w:tcW w:w="776" w:type="dxa"/>
                </w:tcPr>
                <w:p w14:paraId="20F87BB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270</w:t>
                  </w:r>
                </w:p>
              </w:tc>
            </w:tr>
            <w:tr w:rsidR="00906F46" w:rsidRPr="00906F46" w14:paraId="1791ABAA" w14:textId="77777777" w:rsidTr="00345E82">
              <w:trPr>
                <w:trHeight w:val="689"/>
              </w:trPr>
              <w:tc>
                <w:tcPr>
                  <w:tcW w:w="2005" w:type="dxa"/>
                </w:tcPr>
                <w:p w14:paraId="1860653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Товары отгруженные</w:t>
                  </w:r>
                </w:p>
              </w:tc>
              <w:tc>
                <w:tcPr>
                  <w:tcW w:w="776" w:type="dxa"/>
                </w:tcPr>
                <w:p w14:paraId="45181373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775</w:t>
                  </w:r>
                </w:p>
              </w:tc>
              <w:tc>
                <w:tcPr>
                  <w:tcW w:w="776" w:type="dxa"/>
                </w:tcPr>
                <w:p w14:paraId="47AEF12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630</w:t>
                  </w:r>
                </w:p>
              </w:tc>
              <w:tc>
                <w:tcPr>
                  <w:tcW w:w="776" w:type="dxa"/>
                </w:tcPr>
                <w:p w14:paraId="1D663ED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770</w:t>
                  </w:r>
                </w:p>
              </w:tc>
              <w:tc>
                <w:tcPr>
                  <w:tcW w:w="776" w:type="dxa"/>
                </w:tcPr>
                <w:p w14:paraId="768641A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530</w:t>
                  </w:r>
                </w:p>
              </w:tc>
            </w:tr>
            <w:tr w:rsidR="00906F46" w:rsidRPr="00906F46" w14:paraId="6DE08C11" w14:textId="77777777" w:rsidTr="00345E82">
              <w:trPr>
                <w:trHeight w:val="558"/>
              </w:trPr>
              <w:tc>
                <w:tcPr>
                  <w:tcW w:w="2005" w:type="dxa"/>
                </w:tcPr>
                <w:p w14:paraId="4A73664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Дебиторская задолженность</w:t>
                  </w:r>
                </w:p>
              </w:tc>
              <w:tc>
                <w:tcPr>
                  <w:tcW w:w="776" w:type="dxa"/>
                </w:tcPr>
                <w:p w14:paraId="4828BE77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110</w:t>
                  </w:r>
                </w:p>
              </w:tc>
              <w:tc>
                <w:tcPr>
                  <w:tcW w:w="776" w:type="dxa"/>
                </w:tcPr>
                <w:p w14:paraId="5E1FA5E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357</w:t>
                  </w:r>
                </w:p>
              </w:tc>
              <w:tc>
                <w:tcPr>
                  <w:tcW w:w="776" w:type="dxa"/>
                </w:tcPr>
                <w:p w14:paraId="7F2D9F55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116</w:t>
                  </w:r>
                </w:p>
              </w:tc>
              <w:tc>
                <w:tcPr>
                  <w:tcW w:w="776" w:type="dxa"/>
                </w:tcPr>
                <w:p w14:paraId="14467418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317</w:t>
                  </w:r>
                </w:p>
              </w:tc>
            </w:tr>
            <w:tr w:rsidR="00906F46" w:rsidRPr="00906F46" w14:paraId="4B4C6545" w14:textId="77777777" w:rsidTr="00345E82">
              <w:tc>
                <w:tcPr>
                  <w:tcW w:w="2005" w:type="dxa"/>
                </w:tcPr>
                <w:p w14:paraId="5A6A4FB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Денежные средства</w:t>
                  </w:r>
                </w:p>
              </w:tc>
              <w:tc>
                <w:tcPr>
                  <w:tcW w:w="776" w:type="dxa"/>
                </w:tcPr>
                <w:p w14:paraId="3B816D9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280</w:t>
                  </w:r>
                </w:p>
              </w:tc>
              <w:tc>
                <w:tcPr>
                  <w:tcW w:w="776" w:type="dxa"/>
                </w:tcPr>
                <w:p w14:paraId="6F56C7B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210</w:t>
                  </w:r>
                </w:p>
              </w:tc>
              <w:tc>
                <w:tcPr>
                  <w:tcW w:w="776" w:type="dxa"/>
                </w:tcPr>
                <w:p w14:paraId="6F39CE9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280</w:t>
                  </w:r>
                </w:p>
              </w:tc>
              <w:tc>
                <w:tcPr>
                  <w:tcW w:w="776" w:type="dxa"/>
                </w:tcPr>
                <w:p w14:paraId="17B664F9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213</w:t>
                  </w:r>
                </w:p>
              </w:tc>
            </w:tr>
            <w:tr w:rsidR="00906F46" w:rsidRPr="00906F46" w14:paraId="455549F3" w14:textId="77777777" w:rsidTr="00345E82">
              <w:tc>
                <w:tcPr>
                  <w:tcW w:w="2005" w:type="dxa"/>
                </w:tcPr>
                <w:p w14:paraId="4CD5E67A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Объем реализации продукции</w:t>
                  </w:r>
                </w:p>
              </w:tc>
              <w:tc>
                <w:tcPr>
                  <w:tcW w:w="776" w:type="dxa"/>
                </w:tcPr>
                <w:p w14:paraId="44F7AB1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18100</w:t>
                  </w:r>
                </w:p>
              </w:tc>
              <w:tc>
                <w:tcPr>
                  <w:tcW w:w="776" w:type="dxa"/>
                </w:tcPr>
                <w:p w14:paraId="6C6A6F5C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17300</w:t>
                  </w:r>
                </w:p>
              </w:tc>
              <w:tc>
                <w:tcPr>
                  <w:tcW w:w="776" w:type="dxa"/>
                </w:tcPr>
                <w:p w14:paraId="4A3F0180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15100</w:t>
                  </w:r>
                </w:p>
              </w:tc>
              <w:tc>
                <w:tcPr>
                  <w:tcW w:w="776" w:type="dxa"/>
                </w:tcPr>
                <w:p w14:paraId="6E2966AF" w14:textId="77777777" w:rsidR="00906F46" w:rsidRPr="00906F46" w:rsidRDefault="00906F46" w:rsidP="00906F46">
                  <w:pPr>
                    <w:spacing w:line="200" w:lineRule="exact"/>
                    <w:jc w:val="both"/>
                  </w:pPr>
                  <w:r w:rsidRPr="00906F46">
                    <w:t>13700</w:t>
                  </w:r>
                </w:p>
              </w:tc>
            </w:tr>
          </w:tbl>
          <w:p w14:paraId="7402CB36" w14:textId="77777777" w:rsidR="00906F46" w:rsidRPr="00906F46" w:rsidRDefault="00906F46" w:rsidP="00906F46">
            <w:pPr>
              <w:spacing w:line="200" w:lineRule="exact"/>
              <w:jc w:val="both"/>
              <w:rPr>
                <w:sz w:val="24"/>
                <w:szCs w:val="24"/>
              </w:rPr>
            </w:pPr>
          </w:p>
          <w:p w14:paraId="2A3AD1F3" w14:textId="77777777" w:rsidR="00906F46" w:rsidRPr="00906F46" w:rsidRDefault="00906F46" w:rsidP="00906F46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  <w:p w14:paraId="2D953085" w14:textId="77777777" w:rsidR="00906F46" w:rsidRPr="00906F46" w:rsidRDefault="00906F46" w:rsidP="00906F46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  <w:shd w:val="clear" w:color="auto" w:fill="FFFFFF"/>
              </w:rPr>
            </w:pPr>
          </w:p>
          <w:p w14:paraId="4F731E9B" w14:textId="77777777" w:rsidR="00906F46" w:rsidRPr="00906F46" w:rsidRDefault="00906F46" w:rsidP="00906F46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11CE1F91" w14:textId="77777777" w:rsidR="00906F46" w:rsidRPr="00906F46" w:rsidRDefault="00906F46" w:rsidP="00906F46">
      <w:p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</w:p>
    <w:p w14:paraId="2B9DBF3D" w14:textId="77777777" w:rsidR="00906F46" w:rsidRPr="00906F46" w:rsidRDefault="00906F46" w:rsidP="00906F46">
      <w:pPr>
        <w:spacing w:after="200" w:line="1" w:lineRule="exact"/>
        <w:contextualSpacing/>
        <w:rPr>
          <w:rFonts w:eastAsiaTheme="minorHAnsi"/>
          <w:sz w:val="28"/>
          <w:szCs w:val="28"/>
          <w:lang w:eastAsia="en-US"/>
        </w:rPr>
      </w:pPr>
    </w:p>
    <w:p w14:paraId="5DBE5E86" w14:textId="77777777" w:rsidR="00906F46" w:rsidRPr="00906F46" w:rsidRDefault="00906F46" w:rsidP="00906F46">
      <w:pPr>
        <w:spacing w:line="179" w:lineRule="exact"/>
        <w:rPr>
          <w:color w:val="FF0000"/>
          <w:sz w:val="28"/>
          <w:szCs w:val="28"/>
        </w:rPr>
      </w:pPr>
    </w:p>
    <w:p w14:paraId="6B3D32F0" w14:textId="77777777" w:rsidR="00906F46" w:rsidRPr="00906F46" w:rsidRDefault="00906F46" w:rsidP="00906F46">
      <w:pPr>
        <w:spacing w:line="200" w:lineRule="exact"/>
        <w:rPr>
          <w:color w:val="FF0000"/>
          <w:sz w:val="28"/>
          <w:szCs w:val="28"/>
        </w:rPr>
      </w:pPr>
    </w:p>
    <w:p w14:paraId="25D80F7C" w14:textId="77777777" w:rsidR="00906F46" w:rsidRPr="00906F46" w:rsidRDefault="00906F46" w:rsidP="00906F46">
      <w:pPr>
        <w:spacing w:line="200" w:lineRule="exact"/>
        <w:rPr>
          <w:color w:val="FF0000"/>
          <w:sz w:val="28"/>
          <w:szCs w:val="28"/>
        </w:rPr>
      </w:pPr>
    </w:p>
    <w:p w14:paraId="6CD6C9E8" w14:textId="77777777" w:rsidR="00906F46" w:rsidRPr="00906F46" w:rsidRDefault="00906F46" w:rsidP="00906F46">
      <w:pPr>
        <w:spacing w:line="243" w:lineRule="exact"/>
        <w:rPr>
          <w:color w:val="FF0000"/>
          <w:sz w:val="28"/>
          <w:szCs w:val="28"/>
        </w:rPr>
      </w:pPr>
    </w:p>
    <w:p w14:paraId="070CBC86" w14:textId="77777777" w:rsidR="00906F46" w:rsidRPr="00906F46" w:rsidRDefault="00906F46" w:rsidP="00906F46">
      <w:pPr>
        <w:spacing w:after="160" w:line="259" w:lineRule="auto"/>
        <w:rPr>
          <w:b/>
          <w:bCs/>
        </w:rPr>
      </w:pPr>
      <w:r w:rsidRPr="00906F46">
        <w:rPr>
          <w:b/>
          <w:bCs/>
        </w:rPr>
        <w:br w:type="page"/>
      </w:r>
    </w:p>
    <w:p w14:paraId="0EA9223F" w14:textId="77777777" w:rsidR="00906F46" w:rsidRPr="00906F46" w:rsidRDefault="00906F46" w:rsidP="00906F46">
      <w:pPr>
        <w:numPr>
          <w:ilvl w:val="0"/>
          <w:numId w:val="2"/>
        </w:numPr>
        <w:tabs>
          <w:tab w:val="left" w:pos="700"/>
        </w:tabs>
        <w:spacing w:after="200" w:line="276" w:lineRule="auto"/>
        <w:contextualSpacing/>
        <w:rPr>
          <w:rFonts w:eastAsia="Times New Roman"/>
          <w:b/>
          <w:bCs/>
          <w:sz w:val="28"/>
          <w:szCs w:val="28"/>
          <w:lang w:eastAsia="en-US"/>
        </w:rPr>
      </w:pPr>
      <w:r w:rsidRPr="00906F46">
        <w:rPr>
          <w:rFonts w:eastAsia="Times New Roman"/>
          <w:b/>
          <w:bCs/>
          <w:sz w:val="28"/>
          <w:szCs w:val="28"/>
          <w:lang w:eastAsia="en-US"/>
        </w:rPr>
        <w:lastRenderedPageBreak/>
        <w:t>ТРЕБОВАНИЯ К ОФОРМЛЕНИЮ КОНТРОЛЬНОЙ РАБОТЫ</w:t>
      </w:r>
    </w:p>
    <w:p w14:paraId="09937BE5" w14:textId="77777777" w:rsidR="00906F46" w:rsidRPr="00906F46" w:rsidRDefault="00906F46" w:rsidP="00906F46">
      <w:pPr>
        <w:spacing w:line="289" w:lineRule="exact"/>
        <w:rPr>
          <w:sz w:val="28"/>
          <w:szCs w:val="28"/>
        </w:rPr>
      </w:pPr>
    </w:p>
    <w:p w14:paraId="7A04ABB9" w14:textId="77777777" w:rsidR="00906F46" w:rsidRPr="00906F46" w:rsidRDefault="00906F46" w:rsidP="00906F46">
      <w:pPr>
        <w:spacing w:line="355" w:lineRule="auto"/>
        <w:ind w:firstLine="682"/>
        <w:jc w:val="both"/>
        <w:rPr>
          <w:sz w:val="28"/>
          <w:szCs w:val="28"/>
        </w:rPr>
      </w:pPr>
      <w:r w:rsidRPr="00906F46">
        <w:rPr>
          <w:rFonts w:eastAsia="Times New Roman"/>
          <w:sz w:val="28"/>
          <w:szCs w:val="28"/>
        </w:rPr>
        <w:t xml:space="preserve">Студенты заочного отделения оформляют контрольную работу и предоставляют </w:t>
      </w:r>
      <w:proofErr w:type="spellStart"/>
      <w:r w:rsidRPr="00906F46">
        <w:rPr>
          <w:rFonts w:eastAsia="Times New Roman"/>
          <w:sz w:val="28"/>
          <w:szCs w:val="28"/>
        </w:rPr>
        <w:t>ee</w:t>
      </w:r>
      <w:proofErr w:type="spellEnd"/>
      <w:r w:rsidRPr="00906F46">
        <w:rPr>
          <w:rFonts w:eastAsia="Times New Roman"/>
          <w:sz w:val="28"/>
          <w:szCs w:val="28"/>
        </w:rPr>
        <w:t xml:space="preserve"> на проверку в электронном виде с использованием инструментов системы дистанционного обучения университета </w:t>
      </w:r>
      <w:proofErr w:type="spellStart"/>
      <w:r w:rsidRPr="00906F46">
        <w:rPr>
          <w:rFonts w:eastAsia="Times New Roman"/>
          <w:sz w:val="28"/>
          <w:szCs w:val="28"/>
        </w:rPr>
        <w:t>МИИГАиК</w:t>
      </w:r>
      <w:proofErr w:type="spellEnd"/>
      <w:r w:rsidRPr="00906F46">
        <w:rPr>
          <w:rFonts w:eastAsia="Times New Roman"/>
          <w:sz w:val="28"/>
          <w:szCs w:val="28"/>
        </w:rPr>
        <w:t>.</w:t>
      </w:r>
    </w:p>
    <w:p w14:paraId="203CC681" w14:textId="77777777" w:rsidR="00906F46" w:rsidRPr="00906F46" w:rsidRDefault="00906F46" w:rsidP="00906F46">
      <w:pPr>
        <w:spacing w:line="6" w:lineRule="exact"/>
        <w:jc w:val="both"/>
        <w:rPr>
          <w:sz w:val="28"/>
          <w:szCs w:val="28"/>
        </w:rPr>
      </w:pPr>
    </w:p>
    <w:p w14:paraId="569804B9" w14:textId="77777777" w:rsidR="00906F46" w:rsidRPr="00906F46" w:rsidRDefault="00906F46" w:rsidP="00906F46">
      <w:pPr>
        <w:jc w:val="both"/>
        <w:rPr>
          <w:sz w:val="28"/>
          <w:szCs w:val="28"/>
        </w:rPr>
      </w:pPr>
      <w:r w:rsidRPr="00906F46">
        <w:rPr>
          <w:rFonts w:eastAsia="Times New Roman"/>
          <w:sz w:val="28"/>
          <w:szCs w:val="28"/>
        </w:rPr>
        <w:t>Требования к оформлению контрольной работы:</w:t>
      </w:r>
    </w:p>
    <w:p w14:paraId="20FA2073" w14:textId="77777777" w:rsidR="00906F46" w:rsidRPr="00906F46" w:rsidRDefault="00906F46" w:rsidP="00906F46">
      <w:pPr>
        <w:spacing w:line="178" w:lineRule="exact"/>
        <w:jc w:val="both"/>
        <w:rPr>
          <w:sz w:val="28"/>
          <w:szCs w:val="28"/>
        </w:rPr>
      </w:pPr>
    </w:p>
    <w:p w14:paraId="36BB9D31" w14:textId="77777777" w:rsidR="00906F46" w:rsidRPr="00906F46" w:rsidRDefault="00906F46" w:rsidP="00906F46">
      <w:pPr>
        <w:tabs>
          <w:tab w:val="left" w:pos="1400"/>
        </w:tabs>
        <w:spacing w:line="346" w:lineRule="auto"/>
        <w:ind w:right="240"/>
        <w:jc w:val="both"/>
        <w:rPr>
          <w:rFonts w:eastAsia="Times New Roman"/>
          <w:sz w:val="28"/>
          <w:szCs w:val="28"/>
        </w:rPr>
      </w:pPr>
      <w:r w:rsidRPr="00906F46">
        <w:rPr>
          <w:rFonts w:eastAsia="Times New Roman"/>
          <w:b/>
          <w:bCs/>
          <w:i/>
          <w:iCs/>
          <w:sz w:val="28"/>
          <w:szCs w:val="28"/>
        </w:rPr>
        <w:t xml:space="preserve">Текст </w:t>
      </w:r>
      <w:r w:rsidRPr="00906F46">
        <w:rPr>
          <w:rFonts w:eastAsia="Times New Roman"/>
          <w:sz w:val="28"/>
          <w:szCs w:val="28"/>
        </w:rPr>
        <w:t>работы может быть оформлен в одном из следующих вариантов:</w:t>
      </w:r>
    </w:p>
    <w:p w14:paraId="568A2A3B" w14:textId="77777777" w:rsidR="00906F46" w:rsidRPr="00906F46" w:rsidRDefault="00906F46" w:rsidP="00906F46">
      <w:pPr>
        <w:spacing w:line="56" w:lineRule="exact"/>
        <w:jc w:val="both"/>
        <w:rPr>
          <w:rFonts w:eastAsia="Times New Roman"/>
          <w:sz w:val="28"/>
          <w:szCs w:val="28"/>
        </w:rPr>
      </w:pPr>
    </w:p>
    <w:p w14:paraId="73C71595" w14:textId="6A744312" w:rsidR="00906F46" w:rsidRPr="002A3960" w:rsidRDefault="00906F46" w:rsidP="0001652A">
      <w:pPr>
        <w:pStyle w:val="a5"/>
        <w:numPr>
          <w:ilvl w:val="0"/>
          <w:numId w:val="6"/>
        </w:numPr>
        <w:tabs>
          <w:tab w:val="left" w:pos="2120"/>
        </w:tabs>
        <w:spacing w:line="360" w:lineRule="auto"/>
        <w:ind w:right="57"/>
        <w:jc w:val="both"/>
        <w:rPr>
          <w:rFonts w:ascii="Symbol" w:eastAsia="Symbol" w:hAnsi="Symbol" w:cs="Symbol"/>
          <w:sz w:val="28"/>
          <w:szCs w:val="28"/>
        </w:rPr>
      </w:pPr>
      <w:r w:rsidRPr="0011000B">
        <w:rPr>
          <w:rFonts w:eastAsia="Times New Roman"/>
          <w:sz w:val="28"/>
          <w:szCs w:val="28"/>
        </w:rPr>
        <w:t xml:space="preserve">«от руки» с последующим сканированием и сохранением в </w:t>
      </w:r>
      <w:proofErr w:type="gramStart"/>
      <w:r w:rsidRPr="0011000B">
        <w:rPr>
          <w:rFonts w:eastAsia="Times New Roman"/>
          <w:sz w:val="28"/>
          <w:szCs w:val="28"/>
        </w:rPr>
        <w:t>фор-мате</w:t>
      </w:r>
      <w:proofErr w:type="gramEnd"/>
      <w:r w:rsidRPr="0011000B">
        <w:rPr>
          <w:rFonts w:eastAsia="Times New Roman"/>
          <w:sz w:val="28"/>
          <w:szCs w:val="28"/>
        </w:rPr>
        <w:t xml:space="preserve"> </w:t>
      </w:r>
      <w:proofErr w:type="spellStart"/>
      <w:r w:rsidRPr="0011000B">
        <w:rPr>
          <w:rFonts w:eastAsia="Times New Roman"/>
          <w:b/>
          <w:bCs/>
          <w:sz w:val="28"/>
          <w:szCs w:val="28"/>
        </w:rPr>
        <w:t>pdf</w:t>
      </w:r>
      <w:proofErr w:type="spellEnd"/>
      <w:r w:rsidRPr="0011000B">
        <w:rPr>
          <w:rFonts w:eastAsia="Times New Roman"/>
          <w:sz w:val="28"/>
          <w:szCs w:val="28"/>
        </w:rPr>
        <w:t>;</w:t>
      </w:r>
    </w:p>
    <w:p w14:paraId="3793E466" w14:textId="77777777" w:rsidR="00906F46" w:rsidRPr="0011000B" w:rsidRDefault="00906F46" w:rsidP="0001652A">
      <w:pPr>
        <w:pStyle w:val="a5"/>
        <w:numPr>
          <w:ilvl w:val="0"/>
          <w:numId w:val="6"/>
        </w:numPr>
        <w:tabs>
          <w:tab w:val="left" w:pos="2120"/>
        </w:tabs>
        <w:spacing w:line="360" w:lineRule="auto"/>
        <w:ind w:right="57"/>
        <w:jc w:val="both"/>
        <w:rPr>
          <w:rFonts w:ascii="Symbol" w:eastAsia="Symbol" w:hAnsi="Symbol" w:cs="Symbol"/>
          <w:sz w:val="28"/>
          <w:szCs w:val="28"/>
        </w:rPr>
      </w:pPr>
      <w:r w:rsidRPr="0011000B">
        <w:rPr>
          <w:rFonts w:eastAsia="Times New Roman"/>
          <w:sz w:val="28"/>
          <w:szCs w:val="28"/>
        </w:rPr>
        <w:t xml:space="preserve">в электронном виде в формате  </w:t>
      </w:r>
      <w:proofErr w:type="spellStart"/>
      <w:r w:rsidRPr="0011000B">
        <w:rPr>
          <w:rFonts w:eastAsia="Times New Roman"/>
          <w:b/>
          <w:bCs/>
          <w:sz w:val="28"/>
          <w:szCs w:val="28"/>
        </w:rPr>
        <w:t>doc</w:t>
      </w:r>
      <w:proofErr w:type="spellEnd"/>
      <w:r w:rsidRPr="0011000B">
        <w:rPr>
          <w:rFonts w:eastAsia="Times New Roman"/>
          <w:sz w:val="28"/>
          <w:szCs w:val="28"/>
        </w:rPr>
        <w:t xml:space="preserve">, </w:t>
      </w:r>
      <w:proofErr w:type="spellStart"/>
      <w:r w:rsidRPr="0011000B">
        <w:rPr>
          <w:rFonts w:eastAsia="Times New Roman"/>
          <w:b/>
          <w:bCs/>
          <w:sz w:val="28"/>
          <w:szCs w:val="28"/>
        </w:rPr>
        <w:t>docx</w:t>
      </w:r>
      <w:proofErr w:type="spellEnd"/>
      <w:r w:rsidRPr="0011000B">
        <w:rPr>
          <w:rFonts w:eastAsia="Times New Roman"/>
          <w:sz w:val="28"/>
          <w:szCs w:val="28"/>
        </w:rPr>
        <w:t>.</w:t>
      </w:r>
    </w:p>
    <w:p w14:paraId="3FADECDB" w14:textId="77777777" w:rsidR="00906F46" w:rsidRPr="00906F46" w:rsidRDefault="00906F46" w:rsidP="0011000B">
      <w:pPr>
        <w:spacing w:line="360" w:lineRule="auto"/>
        <w:ind w:right="57"/>
        <w:jc w:val="both"/>
        <w:rPr>
          <w:rFonts w:ascii="Symbol" w:eastAsia="Symbol" w:hAnsi="Symbol" w:cs="Symbol"/>
          <w:sz w:val="28"/>
          <w:szCs w:val="28"/>
        </w:rPr>
      </w:pPr>
    </w:p>
    <w:p w14:paraId="0E645232" w14:textId="77777777" w:rsidR="00906F46" w:rsidRPr="00906F46" w:rsidRDefault="00906F46" w:rsidP="0011000B">
      <w:pPr>
        <w:spacing w:line="360" w:lineRule="auto"/>
        <w:ind w:right="57"/>
        <w:rPr>
          <w:b/>
          <w:bCs/>
        </w:rPr>
      </w:pPr>
      <w:r w:rsidRPr="00906F46">
        <w:rPr>
          <w:b/>
          <w:bCs/>
        </w:rPr>
        <w:br w:type="page"/>
      </w:r>
    </w:p>
    <w:p w14:paraId="3C5C2043" w14:textId="77777777" w:rsidR="0001652A" w:rsidRPr="0001652A" w:rsidRDefault="0001652A" w:rsidP="0001652A">
      <w:pPr>
        <w:spacing w:line="360" w:lineRule="auto"/>
        <w:jc w:val="center"/>
        <w:rPr>
          <w:b/>
          <w:bCs/>
          <w:sz w:val="28"/>
          <w:szCs w:val="28"/>
        </w:rPr>
      </w:pPr>
      <w:bookmarkStart w:id="18" w:name="_Toc32432216"/>
      <w:bookmarkStart w:id="19" w:name="_Toc32672436"/>
      <w:r w:rsidRPr="0001652A">
        <w:rPr>
          <w:b/>
          <w:bCs/>
          <w:sz w:val="28"/>
          <w:szCs w:val="28"/>
        </w:rPr>
        <w:lastRenderedPageBreak/>
        <w:t>5 ЗАДАНИЯ  ДЛЯ САМОКОНТРОЛЯ</w:t>
      </w:r>
      <w:bookmarkEnd w:id="18"/>
      <w:bookmarkEnd w:id="19"/>
    </w:p>
    <w:p w14:paraId="354E89E0" w14:textId="77777777" w:rsidR="0001652A" w:rsidRPr="0001652A" w:rsidRDefault="0001652A" w:rsidP="0001652A">
      <w:pPr>
        <w:spacing w:line="360" w:lineRule="auto"/>
        <w:rPr>
          <w:b/>
          <w:bCs/>
          <w:sz w:val="28"/>
          <w:szCs w:val="28"/>
        </w:rPr>
      </w:pPr>
    </w:p>
    <w:p w14:paraId="210C208E" w14:textId="77777777" w:rsidR="0001652A" w:rsidRPr="0001652A" w:rsidRDefault="0001652A" w:rsidP="00414AC2">
      <w:pPr>
        <w:tabs>
          <w:tab w:val="left" w:pos="490"/>
        </w:tabs>
        <w:spacing w:line="360" w:lineRule="auto"/>
        <w:ind w:firstLine="488"/>
        <w:jc w:val="both"/>
        <w:rPr>
          <w:sz w:val="28"/>
          <w:szCs w:val="28"/>
        </w:rPr>
      </w:pPr>
      <w:r w:rsidRPr="0001652A">
        <w:rPr>
          <w:b/>
          <w:sz w:val="28"/>
          <w:szCs w:val="28"/>
        </w:rPr>
        <w:t>Задача 1.</w:t>
      </w:r>
      <w:r w:rsidRPr="0001652A">
        <w:rPr>
          <w:i/>
          <w:iCs/>
          <w:sz w:val="28"/>
          <w:szCs w:val="28"/>
        </w:rPr>
        <w:t xml:space="preserve"> </w:t>
      </w:r>
      <w:r w:rsidRPr="0001652A">
        <w:rPr>
          <w:iCs/>
          <w:sz w:val="28"/>
          <w:szCs w:val="28"/>
        </w:rPr>
        <w:t>Предприятием приобретен объект основных производственных фондов стоимостью 290 тыс. руб. со сроком полезного использования  8  лет. Определить годовую сумму амортизационных отчислений по сумме числа лет срока полезного использования.</w:t>
      </w:r>
    </w:p>
    <w:p w14:paraId="6949BAAE" w14:textId="77777777" w:rsidR="0001652A" w:rsidRPr="0001652A" w:rsidRDefault="0001652A" w:rsidP="00414AC2">
      <w:pPr>
        <w:shd w:val="clear" w:color="auto" w:fill="FFFFFF"/>
        <w:spacing w:line="360" w:lineRule="auto"/>
        <w:ind w:firstLine="488"/>
        <w:jc w:val="both"/>
        <w:rPr>
          <w:rFonts w:eastAsia="Times New Roman"/>
          <w:sz w:val="28"/>
          <w:szCs w:val="28"/>
        </w:rPr>
      </w:pPr>
      <w:r w:rsidRPr="0001652A">
        <w:rPr>
          <w:b/>
          <w:sz w:val="28"/>
          <w:szCs w:val="28"/>
        </w:rPr>
        <w:t>Задача 2</w:t>
      </w:r>
      <w:r w:rsidRPr="0001652A">
        <w:rPr>
          <w:sz w:val="28"/>
          <w:szCs w:val="28"/>
        </w:rPr>
        <w:t xml:space="preserve">.  </w:t>
      </w:r>
      <w:r w:rsidRPr="0001652A">
        <w:rPr>
          <w:rFonts w:eastAsia="Times New Roman"/>
          <w:sz w:val="28"/>
          <w:szCs w:val="28"/>
        </w:rPr>
        <w:t>Рассчитайте среднеквартальные и среднегодовые остатки оборотных средств, а также оборачиваемость оборотных средств (длительность оборота) и коэффициент оборачиваемости за год, используя следующие данные:</w:t>
      </w:r>
    </w:p>
    <w:tbl>
      <w:tblPr>
        <w:tblW w:w="8647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140"/>
        <w:gridCol w:w="1664"/>
        <w:gridCol w:w="2268"/>
      </w:tblGrid>
      <w:tr w:rsidR="0001652A" w:rsidRPr="0001652A" w14:paraId="63BDF87A" w14:textId="77777777" w:rsidTr="00784A14">
        <w:trPr>
          <w:tblCellSpacing w:w="0" w:type="dxa"/>
        </w:trPr>
        <w:tc>
          <w:tcPr>
            <w:tcW w:w="4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B8FE9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Остатки оборотных средств</w:t>
            </w:r>
          </w:p>
        </w:tc>
        <w:tc>
          <w:tcPr>
            <w:tcW w:w="3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CAA4C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Объем реализованной продукции</w:t>
            </w:r>
          </w:p>
        </w:tc>
      </w:tr>
      <w:tr w:rsidR="0001652A" w:rsidRPr="0001652A" w14:paraId="41DD9852" w14:textId="77777777" w:rsidTr="00784A14">
        <w:trPr>
          <w:tblCellSpacing w:w="0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25C7B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28D56" w14:textId="77777777" w:rsidR="0001652A" w:rsidRPr="0001652A" w:rsidRDefault="0001652A" w:rsidP="0001652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Сумма, тыс. руб.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4EDFC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квартал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AE346" w14:textId="77777777" w:rsidR="0001652A" w:rsidRPr="0001652A" w:rsidRDefault="0001652A" w:rsidP="0001652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Сумма, тыс. руб.</w:t>
            </w:r>
          </w:p>
        </w:tc>
      </w:tr>
      <w:tr w:rsidR="0001652A" w:rsidRPr="0001652A" w14:paraId="41BED423" w14:textId="77777777" w:rsidTr="00784A14">
        <w:trPr>
          <w:tblCellSpacing w:w="0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95BDA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на 1 января 2018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5A0C5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5 000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59907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C9E39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5 800</w:t>
            </w:r>
          </w:p>
        </w:tc>
      </w:tr>
      <w:tr w:rsidR="0001652A" w:rsidRPr="0001652A" w14:paraId="4205BCA3" w14:textId="77777777" w:rsidTr="00784A14">
        <w:trPr>
          <w:tblCellSpacing w:w="0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D1DFA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 1 апреля 2018г.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3E2CD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5 200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0AA4A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II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1AE3B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5 000</w:t>
            </w:r>
          </w:p>
        </w:tc>
      </w:tr>
      <w:tr w:rsidR="0001652A" w:rsidRPr="0001652A" w14:paraId="5EF3C30B" w14:textId="77777777" w:rsidTr="00784A14">
        <w:trPr>
          <w:tblCellSpacing w:w="0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2A3AF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 1 июля 2018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E750C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4 900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D2C98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III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497E3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5 300</w:t>
            </w:r>
          </w:p>
        </w:tc>
      </w:tr>
      <w:tr w:rsidR="0001652A" w:rsidRPr="0001652A" w14:paraId="4605C40E" w14:textId="77777777" w:rsidTr="00784A14">
        <w:trPr>
          <w:tblCellSpacing w:w="0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E6632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 1 октября 2018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366E8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4 900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F847C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IV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A5759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5 900</w:t>
            </w:r>
          </w:p>
        </w:tc>
      </w:tr>
      <w:tr w:rsidR="0001652A" w:rsidRPr="0001652A" w14:paraId="57E288A0" w14:textId="77777777" w:rsidTr="00784A14">
        <w:trPr>
          <w:tblCellSpacing w:w="0" w:type="dxa"/>
        </w:trPr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F14F1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 1 января 2019 г.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342CF" w14:textId="77777777" w:rsidR="0001652A" w:rsidRPr="0001652A" w:rsidRDefault="0001652A" w:rsidP="0001652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5 100</w:t>
            </w:r>
          </w:p>
        </w:tc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6D033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DF591" w14:textId="77777777" w:rsidR="0001652A" w:rsidRPr="0001652A" w:rsidRDefault="0001652A" w:rsidP="0001652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28A050DF" w14:textId="77777777" w:rsidR="0001652A" w:rsidRPr="0001652A" w:rsidRDefault="0001652A" w:rsidP="0001652A">
      <w:pPr>
        <w:widowControl w:val="0"/>
        <w:spacing w:line="288" w:lineRule="auto"/>
        <w:rPr>
          <w:rFonts w:eastAsia="Times New Roman" w:cstheme="minorBidi"/>
          <w:color w:val="000000"/>
          <w:sz w:val="28"/>
          <w:szCs w:val="28"/>
          <w:lang w:eastAsia="en-US" w:bidi="ru-RU"/>
        </w:rPr>
      </w:pPr>
    </w:p>
    <w:p w14:paraId="294B4052" w14:textId="77777777" w:rsidR="0001652A" w:rsidRPr="0001652A" w:rsidRDefault="0001652A" w:rsidP="0001652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1652A">
        <w:rPr>
          <w:rFonts w:eastAsia="Times New Roman"/>
          <w:b/>
          <w:sz w:val="28"/>
          <w:szCs w:val="28"/>
        </w:rPr>
        <w:t>Задача 3</w:t>
      </w:r>
      <w:r w:rsidRPr="0001652A">
        <w:rPr>
          <w:rFonts w:eastAsia="Times New Roman"/>
          <w:sz w:val="28"/>
          <w:szCs w:val="28"/>
        </w:rPr>
        <w:t>. Определить коэффициент оборачиваемости и загрузки, длительность одного оборота оборотных средств, если объем реализации продукции составляет 3910 млн. руб., а среднегодовой остаток оборотных средств – 680 млн. руб.</w:t>
      </w:r>
    </w:p>
    <w:tbl>
      <w:tblPr>
        <w:tblW w:w="10424" w:type="dxa"/>
        <w:tblCellSpacing w:w="0" w:type="dxa"/>
        <w:tblInd w:w="-933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47"/>
        <w:gridCol w:w="277"/>
      </w:tblGrid>
      <w:tr w:rsidR="0001652A" w:rsidRPr="0001652A" w14:paraId="68E7C7FE" w14:textId="77777777" w:rsidTr="00784A14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14:paraId="46EF644D" w14:textId="77777777" w:rsidR="0001652A" w:rsidRPr="0001652A" w:rsidRDefault="0001652A" w:rsidP="0001652A">
            <w:pPr>
              <w:spacing w:line="360" w:lineRule="auto"/>
              <w:ind w:firstLine="709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01652A" w:rsidRPr="0001652A" w14:paraId="0611C793" w14:textId="77777777" w:rsidTr="00784A14">
        <w:trPr>
          <w:gridAfter w:val="1"/>
          <w:wAfter w:w="133" w:type="pct"/>
          <w:trHeight w:val="90"/>
          <w:tblCellSpacing w:w="0" w:type="dxa"/>
        </w:trPr>
        <w:tc>
          <w:tcPr>
            <w:tcW w:w="4867" w:type="pct"/>
            <w:shd w:val="clear" w:color="auto" w:fill="FFFFFF"/>
            <w:vAlign w:val="center"/>
            <w:hideMark/>
          </w:tcPr>
          <w:p w14:paraId="1EF05C4D" w14:textId="77777777" w:rsidR="0001652A" w:rsidRPr="0001652A" w:rsidRDefault="0001652A" w:rsidP="0001652A">
            <w:pPr>
              <w:spacing w:line="360" w:lineRule="auto"/>
              <w:ind w:left="876" w:right="509" w:firstLine="709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01652A">
              <w:rPr>
                <w:rFonts w:eastAsia="Times New Roman"/>
                <w:b/>
                <w:sz w:val="28"/>
                <w:szCs w:val="28"/>
              </w:rPr>
              <w:t>Задача 4</w:t>
            </w:r>
            <w:r w:rsidRPr="0001652A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proofErr w:type="gramStart"/>
            <w:r w:rsidRPr="0001652A">
              <w:rPr>
                <w:rFonts w:eastAsia="Times New Roman"/>
                <w:bCs/>
                <w:sz w:val="28"/>
                <w:szCs w:val="28"/>
              </w:rPr>
              <w:t>Определить показатели использования оборотных средств в отчетном и плановом периодах, если среднегодовой объем оборотных средств в отчетном году достиг 340 млн. руб., а стоимость реализованной продукции – 1800 млн. руб. В плановом году предполагается увеличить объем реализованной продукции до 2100 млн. руб. при сокращении длительности одного оборота на 7 дней.</w:t>
            </w:r>
            <w:proofErr w:type="gramEnd"/>
          </w:p>
        </w:tc>
      </w:tr>
    </w:tbl>
    <w:p w14:paraId="7321FE75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b/>
          <w:bCs/>
          <w:sz w:val="28"/>
          <w:szCs w:val="28"/>
          <w:lang w:eastAsia="en-US"/>
        </w:rPr>
        <w:t>Задача 5</w:t>
      </w:r>
      <w:r w:rsidRPr="0001652A">
        <w:rPr>
          <w:rFonts w:eastAsiaTheme="minorHAnsi" w:cstheme="minorBidi"/>
          <w:sz w:val="28"/>
          <w:szCs w:val="28"/>
          <w:lang w:eastAsia="en-US"/>
        </w:rPr>
        <w:t>. Стоимость основных фондов предприятия на начало 2018 г. составляла 3673 тыс. р.</w:t>
      </w:r>
    </w:p>
    <w:p w14:paraId="7A2BC736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t>Ввод и выбытие основных фондов осуществлялись соответственно:</w:t>
      </w:r>
    </w:p>
    <w:p w14:paraId="7C86546E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lastRenderedPageBreak/>
        <w:t xml:space="preserve">1 февраля – </w:t>
      </w:r>
      <w:r w:rsidRPr="0001652A">
        <w:rPr>
          <w:rFonts w:eastAsiaTheme="minorHAnsi" w:cstheme="minorBidi"/>
          <w:sz w:val="28"/>
          <w:szCs w:val="28"/>
          <w:lang w:eastAsia="en-US"/>
        </w:rPr>
        <w:tab/>
        <w:t>43 и 8,5 тыс. р.;</w:t>
      </w:r>
    </w:p>
    <w:p w14:paraId="4861FCDE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t xml:space="preserve">1 мая – </w:t>
      </w:r>
      <w:r w:rsidRPr="0001652A">
        <w:rPr>
          <w:rFonts w:eastAsiaTheme="minorHAnsi" w:cstheme="minorBidi"/>
          <w:sz w:val="28"/>
          <w:szCs w:val="28"/>
          <w:lang w:eastAsia="en-US"/>
        </w:rPr>
        <w:tab/>
        <w:t>60 и 3 тыс. р.;</w:t>
      </w:r>
    </w:p>
    <w:p w14:paraId="722EA2B1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t xml:space="preserve">1 августа – </w:t>
      </w:r>
      <w:r w:rsidRPr="0001652A">
        <w:rPr>
          <w:rFonts w:eastAsiaTheme="minorHAnsi" w:cstheme="minorBidi"/>
          <w:sz w:val="28"/>
          <w:szCs w:val="28"/>
          <w:lang w:eastAsia="en-US"/>
        </w:rPr>
        <w:tab/>
        <w:t>54 и 2,6 тыс. р.;</w:t>
      </w:r>
    </w:p>
    <w:p w14:paraId="02245C89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t xml:space="preserve">1 ноября – </w:t>
      </w:r>
      <w:r w:rsidRPr="0001652A">
        <w:rPr>
          <w:rFonts w:eastAsiaTheme="minorHAnsi" w:cstheme="minorBidi"/>
          <w:sz w:val="28"/>
          <w:szCs w:val="28"/>
          <w:lang w:eastAsia="en-US"/>
        </w:rPr>
        <w:tab/>
        <w:t>12 и 5,2 тыс. р.;</w:t>
      </w:r>
    </w:p>
    <w:p w14:paraId="47FEAD8A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t>Определить среднегодовую стоимость основных фондов</w:t>
      </w:r>
    </w:p>
    <w:p w14:paraId="105462B3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b/>
          <w:bCs/>
          <w:sz w:val="28"/>
          <w:szCs w:val="28"/>
          <w:lang w:eastAsia="en-US"/>
        </w:rPr>
        <w:t>Задача 6.</w:t>
      </w:r>
      <w:r w:rsidRPr="0001652A">
        <w:rPr>
          <w:rFonts w:eastAsiaTheme="minorHAnsi" w:cstheme="minorBidi"/>
          <w:sz w:val="28"/>
          <w:szCs w:val="28"/>
          <w:lang w:eastAsia="en-US"/>
        </w:rPr>
        <w:t xml:space="preserve"> Основные производственные фонды предприятия на начало года составляли 2 825 т. руб. Ввод и выбытие основных фондов в течение года отражены в таблице.</w:t>
      </w:r>
    </w:p>
    <w:tbl>
      <w:tblPr>
        <w:tblW w:w="0" w:type="auto"/>
        <w:tblInd w:w="13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8"/>
        <w:gridCol w:w="1417"/>
        <w:gridCol w:w="1893"/>
        <w:gridCol w:w="16"/>
      </w:tblGrid>
      <w:tr w:rsidR="0001652A" w:rsidRPr="0001652A" w14:paraId="68D330B8" w14:textId="77777777" w:rsidTr="00784A14">
        <w:trPr>
          <w:trHeight w:val="28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5B3629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На 1 -е число месяца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39812A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Основные фонды,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CD990" w14:textId="77777777" w:rsidR="0001652A" w:rsidRPr="0001652A" w:rsidRDefault="0001652A" w:rsidP="0001652A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52A" w:rsidRPr="0001652A" w14:paraId="077F9022" w14:textId="77777777" w:rsidTr="00784A14">
        <w:trPr>
          <w:trHeight w:val="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00E0A8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B75065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ввод</w:t>
            </w:r>
          </w:p>
        </w:tc>
        <w:tc>
          <w:tcPr>
            <w:tcW w:w="18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93F17B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выбытие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3DDC4" w14:textId="77777777" w:rsidR="0001652A" w:rsidRPr="0001652A" w:rsidRDefault="0001652A" w:rsidP="0001652A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52A" w:rsidRPr="0001652A" w14:paraId="521B66F8" w14:textId="77777777" w:rsidTr="00784A14">
        <w:trPr>
          <w:trHeight w:val="8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9196E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E169D4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A5ADD4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A6041" w14:textId="77777777" w:rsidR="0001652A" w:rsidRPr="0001652A" w:rsidRDefault="0001652A" w:rsidP="0001652A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52A" w:rsidRPr="0001652A" w14:paraId="7BA12338" w14:textId="77777777" w:rsidTr="00784A1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A0B45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9EFB02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104441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7799D" w14:textId="77777777" w:rsidR="0001652A" w:rsidRPr="0001652A" w:rsidRDefault="0001652A" w:rsidP="0001652A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52A" w:rsidRPr="0001652A" w14:paraId="51DF52EC" w14:textId="77777777" w:rsidTr="00784A1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11B78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17BBCF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50,0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8CDFB8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F88CA" w14:textId="77777777" w:rsidR="0001652A" w:rsidRPr="0001652A" w:rsidRDefault="0001652A" w:rsidP="0001652A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52A" w:rsidRPr="0001652A" w14:paraId="442462F9" w14:textId="77777777" w:rsidTr="00784A1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D01A5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B52168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CF8666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3B506" w14:textId="77777777" w:rsidR="0001652A" w:rsidRPr="0001652A" w:rsidRDefault="0001652A" w:rsidP="0001652A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52A" w:rsidRPr="0001652A" w14:paraId="501E4526" w14:textId="77777777" w:rsidTr="00784A1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F5C259" w14:textId="77777777" w:rsidR="0001652A" w:rsidRPr="0001652A" w:rsidRDefault="0001652A" w:rsidP="0001652A">
            <w:pPr>
              <w:tabs>
                <w:tab w:val="left" w:pos="851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2DACA4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450764" w14:textId="77777777" w:rsidR="0001652A" w:rsidRPr="0001652A" w:rsidRDefault="0001652A" w:rsidP="0001652A">
            <w:pPr>
              <w:tabs>
                <w:tab w:val="left" w:pos="851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652A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94BD0" w14:textId="77777777" w:rsidR="0001652A" w:rsidRPr="0001652A" w:rsidRDefault="0001652A" w:rsidP="0001652A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344FB3CC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t>Определите среднегодовую  стоимость основных производственных фондов.</w:t>
      </w:r>
    </w:p>
    <w:p w14:paraId="70B16FA6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1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b/>
          <w:bCs/>
          <w:sz w:val="28"/>
          <w:szCs w:val="28"/>
          <w:lang w:eastAsia="en-US"/>
        </w:rPr>
        <w:t>Задача 7.</w:t>
      </w:r>
      <w:r w:rsidRPr="0001652A">
        <w:rPr>
          <w:rFonts w:eastAsiaTheme="minorHAnsi" w:cstheme="minorBidi"/>
          <w:sz w:val="28"/>
          <w:szCs w:val="28"/>
          <w:lang w:eastAsia="en-US"/>
        </w:rPr>
        <w:t xml:space="preserve"> За год фирма изготовила изделий на сумму 980 млн. руб., среднегодовая стоимость ее основных производственных фондов составила 400 млн. руб. В</w:t>
      </w:r>
      <w:bookmarkStart w:id="20" w:name="page23"/>
      <w:bookmarkEnd w:id="20"/>
      <w:r w:rsidRPr="0001652A">
        <w:rPr>
          <w:rFonts w:eastAsiaTheme="minorHAnsi" w:cstheme="minorBidi"/>
          <w:sz w:val="28"/>
          <w:szCs w:val="28"/>
          <w:lang w:eastAsia="en-US"/>
        </w:rPr>
        <w:t xml:space="preserve"> следующем году выпущено продукции на сумму 890 млн. руб., среднегодовая стоимость основных производственных фондов фирмы – 500 млн. руб. Необходимо определить, как изменилась фондоотдача.</w:t>
      </w:r>
    </w:p>
    <w:p w14:paraId="62152BA3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0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b/>
          <w:bCs/>
          <w:sz w:val="28"/>
          <w:szCs w:val="28"/>
          <w:lang w:eastAsia="en-US"/>
        </w:rPr>
        <w:t>Задача 8.</w:t>
      </w:r>
      <w:r w:rsidRPr="0001652A">
        <w:rPr>
          <w:rFonts w:eastAsiaTheme="minorHAnsi" w:cstheme="minorBidi"/>
          <w:sz w:val="28"/>
          <w:szCs w:val="28"/>
          <w:lang w:eastAsia="en-US"/>
        </w:rPr>
        <w:t xml:space="preserve">  В отчетном году сумма нормируемых средств на предприятии составила 100 тыс. руб. Длительность одного оборота оборотных средств – 35 дней. В будущем году объем реализуемой продукции увеличится на 5 %. На сколько дней сократится время одного оборота при той же величине нормируемых оборотных средств. </w:t>
      </w:r>
    </w:p>
    <w:p w14:paraId="613801A0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0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b/>
          <w:bCs/>
          <w:sz w:val="28"/>
          <w:szCs w:val="28"/>
          <w:lang w:eastAsia="en-US"/>
        </w:rPr>
        <w:t>Задача 9.</w:t>
      </w:r>
      <w:r w:rsidRPr="0001652A">
        <w:rPr>
          <w:rFonts w:eastAsiaTheme="minorHAnsi" w:cstheme="minorBidi"/>
          <w:sz w:val="28"/>
          <w:szCs w:val="28"/>
          <w:lang w:eastAsia="en-US"/>
        </w:rPr>
        <w:t xml:space="preserve"> Предприятие реализовало продукцию в отчетном квартале на 100 тыс. руб. при средних остатках оборотных средств 25 тыс. руб. Определите ускорение оборачиваемости сре</w:t>
      </w:r>
      <w:proofErr w:type="gramStart"/>
      <w:r w:rsidRPr="0001652A">
        <w:rPr>
          <w:rFonts w:eastAsiaTheme="minorHAnsi" w:cstheme="minorBidi"/>
          <w:sz w:val="28"/>
          <w:szCs w:val="28"/>
          <w:lang w:eastAsia="en-US"/>
        </w:rPr>
        <w:t>дств в д</w:t>
      </w:r>
      <w:proofErr w:type="gramEnd"/>
      <w:r w:rsidRPr="0001652A">
        <w:rPr>
          <w:rFonts w:eastAsiaTheme="minorHAnsi" w:cstheme="minorBidi"/>
          <w:sz w:val="28"/>
          <w:szCs w:val="28"/>
          <w:lang w:eastAsia="en-US"/>
        </w:rPr>
        <w:t xml:space="preserve">нях и их высвобождение за счет </w:t>
      </w:r>
      <w:r w:rsidRPr="0001652A">
        <w:rPr>
          <w:rFonts w:eastAsiaTheme="minorHAnsi" w:cstheme="minorBidi"/>
          <w:sz w:val="28"/>
          <w:szCs w:val="28"/>
          <w:lang w:eastAsia="en-US"/>
        </w:rPr>
        <w:lastRenderedPageBreak/>
        <w:t xml:space="preserve">изменения коэффициента оборачиваемости в плановом квартале, если объем реализованной продукции возрастает на 10 % при неизменной сумме оборотных средств. </w:t>
      </w:r>
    </w:p>
    <w:p w14:paraId="3CA3492B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0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b/>
          <w:bCs/>
          <w:sz w:val="28"/>
          <w:szCs w:val="28"/>
          <w:lang w:eastAsia="en-US"/>
        </w:rPr>
        <w:t>Задача 10.</w:t>
      </w:r>
      <w:r w:rsidRPr="0001652A">
        <w:rPr>
          <w:rFonts w:eastAsiaTheme="minorHAnsi" w:cstheme="minorBidi"/>
          <w:sz w:val="28"/>
          <w:szCs w:val="28"/>
          <w:lang w:eastAsia="en-US"/>
        </w:rPr>
        <w:t xml:space="preserve"> В отчетном периоде на предприятии оборотные средства составили 50 тыс. руб., объем реализованной продукции – 1 млн. руб. В будущем периоде ожидается увеличение планируемого объема продукции до 1.1 млн. руб. При этом в результате плановых организационно–технических мероприятий предполагается сократить оборачиваемость оборотных средств на 2 дней.</w:t>
      </w:r>
    </w:p>
    <w:p w14:paraId="5F3ABBA1" w14:textId="77777777" w:rsidR="0001652A" w:rsidRPr="0001652A" w:rsidRDefault="0001652A" w:rsidP="0001652A">
      <w:pPr>
        <w:tabs>
          <w:tab w:val="left" w:pos="851"/>
        </w:tabs>
        <w:spacing w:line="360" w:lineRule="auto"/>
        <w:ind w:firstLine="600"/>
        <w:jc w:val="both"/>
        <w:rPr>
          <w:rFonts w:eastAsiaTheme="minorHAnsi" w:cstheme="minorBidi"/>
          <w:sz w:val="28"/>
          <w:szCs w:val="28"/>
          <w:lang w:eastAsia="en-US"/>
        </w:rPr>
      </w:pPr>
      <w:r w:rsidRPr="0001652A">
        <w:rPr>
          <w:rFonts w:eastAsiaTheme="minorHAnsi" w:cstheme="minorBidi"/>
          <w:sz w:val="28"/>
          <w:szCs w:val="28"/>
          <w:lang w:eastAsia="en-US"/>
        </w:rPr>
        <w:t>Определить экономию оборотных сре</w:t>
      </w:r>
      <w:proofErr w:type="gramStart"/>
      <w:r w:rsidRPr="0001652A">
        <w:rPr>
          <w:rFonts w:eastAsiaTheme="minorHAnsi" w:cstheme="minorBidi"/>
          <w:sz w:val="28"/>
          <w:szCs w:val="28"/>
          <w:lang w:eastAsia="en-US"/>
        </w:rPr>
        <w:t>дств в р</w:t>
      </w:r>
      <w:proofErr w:type="gramEnd"/>
      <w:r w:rsidRPr="0001652A">
        <w:rPr>
          <w:rFonts w:eastAsiaTheme="minorHAnsi" w:cstheme="minorBidi"/>
          <w:sz w:val="28"/>
          <w:szCs w:val="28"/>
          <w:lang w:eastAsia="en-US"/>
        </w:rPr>
        <w:t>езультате сокращения их оборачиваемости.</w:t>
      </w:r>
    </w:p>
    <w:p w14:paraId="6B3CF47D" w14:textId="77777777" w:rsidR="0001652A" w:rsidRPr="0001652A" w:rsidRDefault="0001652A" w:rsidP="0001652A">
      <w:pPr>
        <w:spacing w:line="360" w:lineRule="auto"/>
      </w:pPr>
      <w:r w:rsidRPr="0001652A">
        <w:br w:type="page"/>
      </w:r>
    </w:p>
    <w:p w14:paraId="1C7C59EC" w14:textId="77777777" w:rsidR="0001652A" w:rsidRPr="0001652A" w:rsidRDefault="0001652A" w:rsidP="0001652A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01652A">
        <w:rPr>
          <w:b/>
          <w:bCs/>
          <w:noProof/>
          <w:sz w:val="28"/>
          <w:szCs w:val="28"/>
        </w:rPr>
        <w:lastRenderedPageBreak/>
        <w:t xml:space="preserve">6. ПЕРЕЧЕНЬ РЕКОМЕНДУЕМОЙ ЛИТЕРАТУРЫ </w:t>
      </w:r>
    </w:p>
    <w:p w14:paraId="6992659C" w14:textId="77777777" w:rsidR="0001652A" w:rsidRPr="0001652A" w:rsidRDefault="0001652A" w:rsidP="0001652A">
      <w:pPr>
        <w:spacing w:line="300" w:lineRule="auto"/>
      </w:pPr>
    </w:p>
    <w:p w14:paraId="3050F853" w14:textId="77777777" w:rsidR="0001652A" w:rsidRPr="0001652A" w:rsidRDefault="0001652A" w:rsidP="0001652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1652A">
        <w:rPr>
          <w:sz w:val="28"/>
          <w:szCs w:val="28"/>
        </w:rPr>
        <w:t>Матвеев В.Т., Золотарев И.И., Матвеев С.В.  Экономика геодезического производства: Монография / Под общ</w:t>
      </w:r>
      <w:proofErr w:type="gramStart"/>
      <w:r w:rsidRPr="0001652A">
        <w:rPr>
          <w:sz w:val="28"/>
          <w:szCs w:val="28"/>
        </w:rPr>
        <w:t>.</w:t>
      </w:r>
      <w:proofErr w:type="gramEnd"/>
      <w:r w:rsidRPr="0001652A">
        <w:rPr>
          <w:sz w:val="28"/>
          <w:szCs w:val="28"/>
        </w:rPr>
        <w:t xml:space="preserve"> </w:t>
      </w:r>
      <w:proofErr w:type="gramStart"/>
      <w:r w:rsidRPr="0001652A">
        <w:rPr>
          <w:sz w:val="28"/>
          <w:szCs w:val="28"/>
        </w:rPr>
        <w:t>р</w:t>
      </w:r>
      <w:proofErr w:type="gramEnd"/>
      <w:r w:rsidRPr="0001652A">
        <w:rPr>
          <w:sz w:val="28"/>
          <w:szCs w:val="28"/>
        </w:rPr>
        <w:t>ед. В.Т. Матвеева - Новосибирск: СГГА, 2002. – 268 с.;</w:t>
      </w:r>
    </w:p>
    <w:p w14:paraId="2D535C26" w14:textId="77777777" w:rsidR="0001652A" w:rsidRPr="0001652A" w:rsidRDefault="0001652A" w:rsidP="0001652A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01652A">
        <w:rPr>
          <w:sz w:val="28"/>
          <w:szCs w:val="28"/>
        </w:rPr>
        <w:t>Экономика геодезического предприятия: краткий курс: учеб</w:t>
      </w:r>
      <w:proofErr w:type="gramStart"/>
      <w:r w:rsidRPr="0001652A">
        <w:rPr>
          <w:sz w:val="28"/>
          <w:szCs w:val="28"/>
        </w:rPr>
        <w:t>.</w:t>
      </w:r>
      <w:proofErr w:type="gramEnd"/>
      <w:r w:rsidRPr="0001652A">
        <w:rPr>
          <w:sz w:val="28"/>
          <w:szCs w:val="28"/>
        </w:rPr>
        <w:t xml:space="preserve"> </w:t>
      </w:r>
      <w:proofErr w:type="gramStart"/>
      <w:r w:rsidRPr="0001652A">
        <w:rPr>
          <w:sz w:val="28"/>
          <w:szCs w:val="28"/>
        </w:rPr>
        <w:t>п</w:t>
      </w:r>
      <w:proofErr w:type="gramEnd"/>
      <w:r w:rsidRPr="0001652A">
        <w:rPr>
          <w:sz w:val="28"/>
          <w:szCs w:val="28"/>
        </w:rPr>
        <w:t xml:space="preserve">особие: для студентов геодезических специальностей / В. В. Болотин, В. И. Соломатов; Федеральное агентство по образованию Российской Федерации, Московский гос. ун-т геодезии и картографии. - Москва: </w:t>
      </w:r>
      <w:proofErr w:type="spellStart"/>
      <w:r w:rsidRPr="0001652A">
        <w:rPr>
          <w:sz w:val="28"/>
          <w:szCs w:val="28"/>
        </w:rPr>
        <w:t>МИИГАиК</w:t>
      </w:r>
      <w:proofErr w:type="spellEnd"/>
      <w:r w:rsidRPr="0001652A">
        <w:rPr>
          <w:sz w:val="28"/>
          <w:szCs w:val="28"/>
        </w:rPr>
        <w:t>, 2007.</w:t>
      </w:r>
    </w:p>
    <w:p w14:paraId="7202E908" w14:textId="77777777" w:rsidR="0001652A" w:rsidRPr="0001652A" w:rsidRDefault="0001652A" w:rsidP="0001652A">
      <w:pPr>
        <w:spacing w:line="360" w:lineRule="auto"/>
        <w:jc w:val="both"/>
        <w:rPr>
          <w:sz w:val="28"/>
          <w:szCs w:val="28"/>
        </w:rPr>
      </w:pPr>
    </w:p>
    <w:p w14:paraId="74B2BFD4" w14:textId="77777777" w:rsidR="0001652A" w:rsidRPr="0001652A" w:rsidRDefault="0001652A" w:rsidP="0001652A">
      <w:pPr>
        <w:spacing w:after="160" w:line="259" w:lineRule="auto"/>
      </w:pPr>
      <w:r w:rsidRPr="0001652A">
        <w:br w:type="page"/>
      </w:r>
    </w:p>
    <w:p w14:paraId="087625D3" w14:textId="77777777" w:rsidR="0001652A" w:rsidRPr="0001652A" w:rsidRDefault="0001652A" w:rsidP="0001652A">
      <w:pPr>
        <w:pageBreakBefore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01652A">
        <w:rPr>
          <w:sz w:val="28"/>
          <w:szCs w:val="28"/>
        </w:rPr>
        <w:lastRenderedPageBreak/>
        <w:t>Приложение 1</w:t>
      </w:r>
    </w:p>
    <w:p w14:paraId="3795C23B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1652A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07491C37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1652A">
        <w:rPr>
          <w:sz w:val="28"/>
          <w:szCs w:val="28"/>
        </w:rPr>
        <w:t>высшего образования</w:t>
      </w:r>
    </w:p>
    <w:p w14:paraId="1ACC2819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1652A">
        <w:rPr>
          <w:sz w:val="28"/>
          <w:szCs w:val="28"/>
        </w:rPr>
        <w:t>«Московский государственный университет геодезии и картографии»</w:t>
      </w:r>
    </w:p>
    <w:p w14:paraId="252B10D0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1652A">
        <w:rPr>
          <w:sz w:val="28"/>
          <w:szCs w:val="28"/>
        </w:rPr>
        <w:t>(</w:t>
      </w:r>
      <w:proofErr w:type="spellStart"/>
      <w:r w:rsidRPr="0001652A">
        <w:rPr>
          <w:sz w:val="28"/>
          <w:szCs w:val="28"/>
        </w:rPr>
        <w:t>МИИГАиК</w:t>
      </w:r>
      <w:proofErr w:type="spellEnd"/>
      <w:r w:rsidRPr="0001652A">
        <w:rPr>
          <w:sz w:val="28"/>
          <w:szCs w:val="28"/>
        </w:rPr>
        <w:t>)</w:t>
      </w:r>
    </w:p>
    <w:p w14:paraId="0030CB37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6AF0B3AD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  <w:r w:rsidRPr="0001652A">
        <w:rPr>
          <w:rFonts w:eastAsia="Times New Roman"/>
          <w:sz w:val="32"/>
          <w:szCs w:val="32"/>
        </w:rPr>
        <w:t>КОНТРОЛЬНАЯ РАБОТА</w:t>
      </w:r>
    </w:p>
    <w:p w14:paraId="2F29E49E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  <w:r w:rsidRPr="0001652A">
        <w:rPr>
          <w:rFonts w:eastAsia="Times New Roman"/>
          <w:sz w:val="32"/>
          <w:szCs w:val="32"/>
        </w:rPr>
        <w:t>по дисциплине «Экономика и менеджмент»</w:t>
      </w:r>
    </w:p>
    <w:p w14:paraId="7534517E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732755A4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28"/>
          <w:szCs w:val="28"/>
        </w:rPr>
      </w:pPr>
      <w:r w:rsidRPr="0001652A">
        <w:rPr>
          <w:rFonts w:eastAsia="Times New Roman"/>
          <w:sz w:val="28"/>
          <w:szCs w:val="28"/>
        </w:rPr>
        <w:t>студента заочной формы обучения</w:t>
      </w:r>
    </w:p>
    <w:p w14:paraId="6A00F181" w14:textId="098B24AB" w:rsidR="0001652A" w:rsidRPr="00401AF1" w:rsidRDefault="0001652A" w:rsidP="0001652A">
      <w:pPr>
        <w:rPr>
          <w:rFonts w:eastAsia="Times New Roman"/>
          <w:sz w:val="28"/>
          <w:szCs w:val="28"/>
        </w:rPr>
      </w:pPr>
      <w:r w:rsidRPr="0001652A">
        <w:rPr>
          <w:rFonts w:eastAsia="Times New Roman"/>
          <w:sz w:val="28"/>
          <w:szCs w:val="28"/>
        </w:rPr>
        <w:t>по направлению подготовки 21.03.03 Геодезия и дистанционное</w:t>
      </w:r>
      <w:r w:rsidR="00401AF1">
        <w:rPr>
          <w:rFonts w:eastAsia="Times New Roman"/>
          <w:sz w:val="28"/>
          <w:szCs w:val="28"/>
        </w:rPr>
        <w:t xml:space="preserve"> </w:t>
      </w:r>
      <w:r w:rsidRPr="0001652A">
        <w:rPr>
          <w:rFonts w:eastAsia="Times New Roman"/>
          <w:sz w:val="28"/>
          <w:szCs w:val="28"/>
        </w:rPr>
        <w:t>зондирование</w:t>
      </w:r>
    </w:p>
    <w:p w14:paraId="413DD866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28"/>
          <w:szCs w:val="28"/>
        </w:rPr>
      </w:pPr>
    </w:p>
    <w:p w14:paraId="7CA3A887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2D853D54" w14:textId="77777777" w:rsid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  <w:r w:rsidRPr="0001652A">
        <w:rPr>
          <w:rFonts w:eastAsia="Times New Roman"/>
          <w:sz w:val="32"/>
          <w:szCs w:val="32"/>
        </w:rPr>
        <w:t>ФИО    _________________________</w:t>
      </w:r>
    </w:p>
    <w:p w14:paraId="3A0A6D24" w14:textId="3D09E0AF" w:rsidR="00401AF1" w:rsidRPr="0001652A" w:rsidRDefault="00401AF1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Шифр_______________________</w:t>
      </w:r>
      <w:r>
        <w:rPr>
          <w:rFonts w:eastAsia="Times New Roman"/>
          <w:sz w:val="32"/>
          <w:szCs w:val="32"/>
        </w:rPr>
        <w:softHyphen/>
      </w:r>
      <w:r>
        <w:rPr>
          <w:rFonts w:eastAsia="Times New Roman"/>
          <w:sz w:val="32"/>
          <w:szCs w:val="32"/>
        </w:rPr>
        <w:softHyphen/>
      </w:r>
      <w:r>
        <w:rPr>
          <w:rFonts w:eastAsia="Times New Roman"/>
          <w:sz w:val="32"/>
          <w:szCs w:val="32"/>
        </w:rPr>
        <w:softHyphen/>
        <w:t>___</w:t>
      </w:r>
    </w:p>
    <w:p w14:paraId="6B8E83C6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55622EFA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32B103F7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4BF1D7B9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17EDA881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13661D9B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4F8A7463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0D9FD2D5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4767F930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rPr>
          <w:rFonts w:eastAsia="Times New Roman"/>
          <w:sz w:val="32"/>
          <w:szCs w:val="32"/>
        </w:rPr>
      </w:pPr>
    </w:p>
    <w:p w14:paraId="7ACF8F09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eastAsia="Times New Roman"/>
          <w:sz w:val="32"/>
          <w:szCs w:val="32"/>
        </w:rPr>
      </w:pPr>
    </w:p>
    <w:p w14:paraId="07AF3BFE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01652A">
        <w:rPr>
          <w:sz w:val="28"/>
          <w:szCs w:val="28"/>
        </w:rPr>
        <w:t>Москва 20__</w:t>
      </w:r>
    </w:p>
    <w:p w14:paraId="689D2C27" w14:textId="77777777" w:rsidR="0001652A" w:rsidRPr="0001652A" w:rsidRDefault="0001652A" w:rsidP="0001652A">
      <w:pPr>
        <w:pageBreakBefore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01652A">
        <w:rPr>
          <w:sz w:val="28"/>
          <w:szCs w:val="28"/>
        </w:rPr>
        <w:lastRenderedPageBreak/>
        <w:t>Приложение 2</w:t>
      </w:r>
    </w:p>
    <w:p w14:paraId="70B3CCCD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1652A">
        <w:rPr>
          <w:sz w:val="28"/>
          <w:szCs w:val="28"/>
        </w:rPr>
        <w:t>СОДЕРЖАНИЕ</w:t>
      </w:r>
    </w:p>
    <w:p w14:paraId="3CC4BF3F" w14:textId="77777777" w:rsidR="0001652A" w:rsidRPr="0001652A" w:rsidRDefault="0001652A" w:rsidP="0001652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1652A">
        <w:rPr>
          <w:sz w:val="28"/>
          <w:szCs w:val="28"/>
        </w:rPr>
        <w:t>(пример)</w:t>
      </w:r>
    </w:p>
    <w:tbl>
      <w:tblPr>
        <w:tblStyle w:val="1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87"/>
        <w:gridCol w:w="1058"/>
      </w:tblGrid>
      <w:tr w:rsidR="0001652A" w:rsidRPr="0001652A" w14:paraId="71C85AE0" w14:textId="77777777" w:rsidTr="00784A14">
        <w:tc>
          <w:tcPr>
            <w:tcW w:w="8287" w:type="dxa"/>
          </w:tcPr>
          <w:p w14:paraId="62E9A794" w14:textId="77777777" w:rsidR="0001652A" w:rsidRPr="0001652A" w:rsidRDefault="0001652A" w:rsidP="0001652A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058" w:type="dxa"/>
          </w:tcPr>
          <w:p w14:paraId="38CED4D9" w14:textId="77777777" w:rsidR="0001652A" w:rsidRPr="0001652A" w:rsidRDefault="0001652A" w:rsidP="0001652A">
            <w:pPr>
              <w:jc w:val="right"/>
              <w:rPr>
                <w:rFonts w:eastAsia="Times New Roman"/>
                <w:i/>
              </w:rPr>
            </w:pPr>
            <w:r w:rsidRPr="0001652A">
              <w:rPr>
                <w:rFonts w:eastAsia="Times New Roman"/>
                <w:i/>
              </w:rPr>
              <w:t>стр.</w:t>
            </w:r>
          </w:p>
        </w:tc>
      </w:tr>
      <w:tr w:rsidR="0001652A" w:rsidRPr="0001652A" w14:paraId="28F6B39D" w14:textId="77777777" w:rsidTr="00784A14">
        <w:tc>
          <w:tcPr>
            <w:tcW w:w="8287" w:type="dxa"/>
          </w:tcPr>
          <w:p w14:paraId="2E533F9C" w14:textId="77777777" w:rsidR="0001652A" w:rsidRPr="0001652A" w:rsidRDefault="0001652A" w:rsidP="0001652A">
            <w:pPr>
              <w:spacing w:line="360" w:lineRule="auto"/>
              <w:rPr>
                <w:sz w:val="28"/>
                <w:szCs w:val="28"/>
              </w:rPr>
            </w:pPr>
            <w:r w:rsidRPr="0001652A">
              <w:rPr>
                <w:sz w:val="28"/>
                <w:szCs w:val="28"/>
              </w:rPr>
              <w:t>Теоретический  вопрос. Кадры и производительность труда в геодезическом производстве.</w:t>
            </w:r>
          </w:p>
        </w:tc>
        <w:tc>
          <w:tcPr>
            <w:tcW w:w="1058" w:type="dxa"/>
          </w:tcPr>
          <w:p w14:paraId="4ABBFD71" w14:textId="77777777" w:rsidR="0001652A" w:rsidRPr="0001652A" w:rsidRDefault="0001652A" w:rsidP="0001652A">
            <w:pPr>
              <w:spacing w:line="360" w:lineRule="auto"/>
              <w:jc w:val="right"/>
              <w:rPr>
                <w:rFonts w:eastAsia="Times New Roman"/>
              </w:rPr>
            </w:pPr>
            <w:r w:rsidRPr="0001652A">
              <w:rPr>
                <w:rFonts w:eastAsia="Times New Roman"/>
              </w:rPr>
              <w:t>3</w:t>
            </w:r>
          </w:p>
        </w:tc>
      </w:tr>
      <w:tr w:rsidR="0001652A" w:rsidRPr="0001652A" w14:paraId="78C009B7" w14:textId="77777777" w:rsidTr="00784A14">
        <w:tc>
          <w:tcPr>
            <w:tcW w:w="8287" w:type="dxa"/>
          </w:tcPr>
          <w:p w14:paraId="1B556687" w14:textId="77777777" w:rsidR="0001652A" w:rsidRPr="0001652A" w:rsidRDefault="0001652A" w:rsidP="0001652A">
            <w:pPr>
              <w:spacing w:line="360" w:lineRule="auto"/>
              <w:rPr>
                <w:sz w:val="28"/>
                <w:szCs w:val="28"/>
              </w:rPr>
            </w:pPr>
            <w:r w:rsidRPr="0001652A">
              <w:rPr>
                <w:sz w:val="28"/>
                <w:szCs w:val="28"/>
              </w:rPr>
              <w:t>Задание  № 1. Основные средства  предприятия. Анализ эффективности использования основных сре</w:t>
            </w:r>
            <w:proofErr w:type="gramStart"/>
            <w:r w:rsidRPr="0001652A">
              <w:rPr>
                <w:sz w:val="28"/>
                <w:szCs w:val="28"/>
              </w:rPr>
              <w:t>дств пр</w:t>
            </w:r>
            <w:proofErr w:type="gramEnd"/>
            <w:r w:rsidRPr="0001652A">
              <w:rPr>
                <w:sz w:val="28"/>
                <w:szCs w:val="28"/>
              </w:rPr>
              <w:t>едприятия.</w:t>
            </w:r>
          </w:p>
        </w:tc>
        <w:tc>
          <w:tcPr>
            <w:tcW w:w="1058" w:type="dxa"/>
          </w:tcPr>
          <w:p w14:paraId="364B1060" w14:textId="77777777" w:rsidR="0001652A" w:rsidRPr="0001652A" w:rsidRDefault="0001652A" w:rsidP="0001652A">
            <w:pPr>
              <w:spacing w:line="360" w:lineRule="auto"/>
              <w:jc w:val="right"/>
              <w:rPr>
                <w:rFonts w:eastAsia="Times New Roman"/>
              </w:rPr>
            </w:pPr>
          </w:p>
        </w:tc>
      </w:tr>
      <w:tr w:rsidR="0001652A" w:rsidRPr="0001652A" w14:paraId="46CAAAE1" w14:textId="77777777" w:rsidTr="00784A14">
        <w:tc>
          <w:tcPr>
            <w:tcW w:w="8287" w:type="dxa"/>
          </w:tcPr>
          <w:p w14:paraId="7A419F52" w14:textId="77777777" w:rsidR="0001652A" w:rsidRPr="0001652A" w:rsidRDefault="0001652A" w:rsidP="0001652A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01652A">
              <w:rPr>
                <w:rFonts w:eastAsia="Times New Roman"/>
                <w:sz w:val="28"/>
                <w:szCs w:val="28"/>
              </w:rPr>
              <w:t>Задание № 2.  Оборотные средства предприятия. Анализ эффективности использования оборотных средств.</w:t>
            </w:r>
          </w:p>
        </w:tc>
        <w:tc>
          <w:tcPr>
            <w:tcW w:w="1058" w:type="dxa"/>
          </w:tcPr>
          <w:p w14:paraId="428A1815" w14:textId="77777777" w:rsidR="0001652A" w:rsidRPr="0001652A" w:rsidRDefault="0001652A" w:rsidP="0001652A">
            <w:pPr>
              <w:jc w:val="right"/>
              <w:rPr>
                <w:rFonts w:eastAsia="Times New Roman"/>
              </w:rPr>
            </w:pPr>
          </w:p>
        </w:tc>
      </w:tr>
    </w:tbl>
    <w:p w14:paraId="3A3B9E40" w14:textId="349FB2EA" w:rsidR="00D7008C" w:rsidRPr="004E6006" w:rsidRDefault="00D7008C" w:rsidP="00401AF1">
      <w:pPr>
        <w:spacing w:after="160" w:line="259" w:lineRule="auto"/>
        <w:rPr>
          <w:sz w:val="24"/>
          <w:szCs w:val="24"/>
        </w:rPr>
      </w:pPr>
    </w:p>
    <w:sectPr w:rsidR="00D7008C" w:rsidRPr="004E6006" w:rsidSect="00C94887">
      <w:footerReference w:type="defaul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5FB8E" w14:textId="77777777" w:rsidR="00B31812" w:rsidRDefault="00B31812" w:rsidP="00C94887">
      <w:r>
        <w:separator/>
      </w:r>
    </w:p>
  </w:endnote>
  <w:endnote w:type="continuationSeparator" w:id="0">
    <w:p w14:paraId="12CBDC2C" w14:textId="77777777" w:rsidR="00B31812" w:rsidRDefault="00B31812" w:rsidP="00C9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23421"/>
      <w:docPartObj>
        <w:docPartGallery w:val="Page Numbers (Bottom of Page)"/>
        <w:docPartUnique/>
      </w:docPartObj>
    </w:sdtPr>
    <w:sdtEndPr/>
    <w:sdtContent>
      <w:p w14:paraId="25749DAA" w14:textId="4A8F9A20" w:rsidR="00453533" w:rsidRDefault="004535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68">
          <w:rPr>
            <w:noProof/>
          </w:rPr>
          <w:t>5</w:t>
        </w:r>
        <w:r>
          <w:fldChar w:fldCharType="end"/>
        </w:r>
      </w:p>
    </w:sdtContent>
  </w:sdt>
  <w:p w14:paraId="26A289DA" w14:textId="77777777" w:rsidR="00453533" w:rsidRDefault="004535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989BA" w14:textId="77777777" w:rsidR="00B31812" w:rsidRDefault="00B31812" w:rsidP="00C94887">
      <w:r>
        <w:separator/>
      </w:r>
    </w:p>
  </w:footnote>
  <w:footnote w:type="continuationSeparator" w:id="0">
    <w:p w14:paraId="4F4FE6E6" w14:textId="77777777" w:rsidR="00B31812" w:rsidRDefault="00B31812" w:rsidP="00C94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E5D"/>
    <w:multiLevelType w:val="hybridMultilevel"/>
    <w:tmpl w:val="ACA00148"/>
    <w:lvl w:ilvl="0" w:tplc="922C38DC">
      <w:start w:val="1"/>
      <w:numFmt w:val="decimal"/>
      <w:lvlText w:val="%1."/>
      <w:lvlJc w:val="left"/>
    </w:lvl>
    <w:lvl w:ilvl="1" w:tplc="B7780440">
      <w:start w:val="1"/>
      <w:numFmt w:val="bullet"/>
      <w:lvlText w:val="в"/>
      <w:lvlJc w:val="left"/>
    </w:lvl>
    <w:lvl w:ilvl="2" w:tplc="802C7BBE">
      <w:start w:val="1"/>
      <w:numFmt w:val="bullet"/>
      <w:lvlText w:val=""/>
      <w:lvlJc w:val="left"/>
    </w:lvl>
    <w:lvl w:ilvl="3" w:tplc="8CB809AA">
      <w:numFmt w:val="decimal"/>
      <w:lvlText w:val=""/>
      <w:lvlJc w:val="left"/>
    </w:lvl>
    <w:lvl w:ilvl="4" w:tplc="25A8E60A">
      <w:numFmt w:val="decimal"/>
      <w:lvlText w:val=""/>
      <w:lvlJc w:val="left"/>
    </w:lvl>
    <w:lvl w:ilvl="5" w:tplc="B8342698">
      <w:numFmt w:val="decimal"/>
      <w:lvlText w:val=""/>
      <w:lvlJc w:val="left"/>
    </w:lvl>
    <w:lvl w:ilvl="6" w:tplc="E684E74E">
      <w:numFmt w:val="decimal"/>
      <w:lvlText w:val=""/>
      <w:lvlJc w:val="left"/>
    </w:lvl>
    <w:lvl w:ilvl="7" w:tplc="44281B0C">
      <w:numFmt w:val="decimal"/>
      <w:lvlText w:val=""/>
      <w:lvlJc w:val="left"/>
    </w:lvl>
    <w:lvl w:ilvl="8" w:tplc="0838BE86">
      <w:numFmt w:val="decimal"/>
      <w:lvlText w:val=""/>
      <w:lvlJc w:val="left"/>
    </w:lvl>
  </w:abstractNum>
  <w:abstractNum w:abstractNumId="1">
    <w:nsid w:val="042E78CA"/>
    <w:multiLevelType w:val="hybridMultilevel"/>
    <w:tmpl w:val="5932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5CB"/>
    <w:multiLevelType w:val="hybridMultilevel"/>
    <w:tmpl w:val="86608B08"/>
    <w:lvl w:ilvl="0" w:tplc="922E74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7464F"/>
    <w:multiLevelType w:val="hybridMultilevel"/>
    <w:tmpl w:val="27DC7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F052A"/>
    <w:multiLevelType w:val="hybridMultilevel"/>
    <w:tmpl w:val="86AE4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719"/>
    <w:multiLevelType w:val="hybridMultilevel"/>
    <w:tmpl w:val="DC622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4E"/>
    <w:rsid w:val="0001652A"/>
    <w:rsid w:val="00051928"/>
    <w:rsid w:val="000C595C"/>
    <w:rsid w:val="0011000B"/>
    <w:rsid w:val="00126C34"/>
    <w:rsid w:val="001922C8"/>
    <w:rsid w:val="00267B97"/>
    <w:rsid w:val="002A3960"/>
    <w:rsid w:val="002C36E9"/>
    <w:rsid w:val="00342F6A"/>
    <w:rsid w:val="00345E82"/>
    <w:rsid w:val="00347FF1"/>
    <w:rsid w:val="00373B7B"/>
    <w:rsid w:val="003A158E"/>
    <w:rsid w:val="003A2957"/>
    <w:rsid w:val="00401AF1"/>
    <w:rsid w:val="0041444E"/>
    <w:rsid w:val="00414AC2"/>
    <w:rsid w:val="00453533"/>
    <w:rsid w:val="004C460D"/>
    <w:rsid w:val="004E6006"/>
    <w:rsid w:val="00564682"/>
    <w:rsid w:val="005D7CDF"/>
    <w:rsid w:val="006142C3"/>
    <w:rsid w:val="00635AC6"/>
    <w:rsid w:val="006917A5"/>
    <w:rsid w:val="006F2FCB"/>
    <w:rsid w:val="006F6177"/>
    <w:rsid w:val="00703368"/>
    <w:rsid w:val="00721407"/>
    <w:rsid w:val="007215AE"/>
    <w:rsid w:val="00784A14"/>
    <w:rsid w:val="007A3194"/>
    <w:rsid w:val="007A54B9"/>
    <w:rsid w:val="007E0B99"/>
    <w:rsid w:val="007F6904"/>
    <w:rsid w:val="00853BB2"/>
    <w:rsid w:val="00875737"/>
    <w:rsid w:val="008871BE"/>
    <w:rsid w:val="008B6E8F"/>
    <w:rsid w:val="008C433B"/>
    <w:rsid w:val="008E6553"/>
    <w:rsid w:val="009014D0"/>
    <w:rsid w:val="00906F46"/>
    <w:rsid w:val="0092280E"/>
    <w:rsid w:val="00955594"/>
    <w:rsid w:val="009D23EF"/>
    <w:rsid w:val="00AB0919"/>
    <w:rsid w:val="00B313D0"/>
    <w:rsid w:val="00B31812"/>
    <w:rsid w:val="00C235B6"/>
    <w:rsid w:val="00C60CA5"/>
    <w:rsid w:val="00C818C0"/>
    <w:rsid w:val="00C94887"/>
    <w:rsid w:val="00C9587E"/>
    <w:rsid w:val="00CB741F"/>
    <w:rsid w:val="00CD0FA9"/>
    <w:rsid w:val="00D7008C"/>
    <w:rsid w:val="00DC132D"/>
    <w:rsid w:val="00DC4880"/>
    <w:rsid w:val="00E16170"/>
    <w:rsid w:val="00E65325"/>
    <w:rsid w:val="00E9286D"/>
    <w:rsid w:val="00EA182E"/>
    <w:rsid w:val="00F566B2"/>
    <w:rsid w:val="00F76812"/>
    <w:rsid w:val="00FB1A79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6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A295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0919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AB0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06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000B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0165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948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4887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948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4887"/>
    <w:rPr>
      <w:rFonts w:ascii="Times New Roman" w:eastAsiaTheme="minorEastAsia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4A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A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A295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0919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AB0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06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000B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0165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948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4887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948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4887"/>
    <w:rPr>
      <w:rFonts w:ascii="Times New Roman" w:eastAsiaTheme="minorEastAsia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4A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A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</a:t>
            </a:r>
            <a:r>
              <a:rPr lang="ru-RU" baseline="0"/>
              <a:t> основных средств предприятия. 2018г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88888888888889E-2"/>
          <c:y val="0.20079744816586922"/>
          <c:w val="0.93888888888888888"/>
          <c:h val="0.58508658905675071"/>
        </c:manualLayout>
      </c:layout>
      <c:pie3DChart>
        <c:varyColors val="1"/>
        <c:ser>
          <c:idx val="0"/>
          <c:order val="0"/>
          <c:tx>
            <c:strRef>
              <c:f>Лист1!$C$6</c:f>
              <c:strCache>
                <c:ptCount val="1"/>
                <c:pt idx="0">
                  <c:v>Доля,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99-4134-85E9-ECCC15D614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99-4134-85E9-ECCC15D614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99-4134-85E9-ECCC15D614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99-4134-85E9-ECCC15D614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199-4134-85E9-ECCC15D614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Лист1!$B$7:$B$11</c:f>
              <c:strCache>
                <c:ptCount val="5"/>
                <c:pt idx="0">
                  <c:v>Производственное оборудование</c:v>
                </c:pt>
                <c:pt idx="1">
                  <c:v>Производственный инвентарь</c:v>
                </c:pt>
                <c:pt idx="2">
                  <c:v>Транспортные средства</c:v>
                </c:pt>
                <c:pt idx="3">
                  <c:v>Оргтехника</c:v>
                </c:pt>
                <c:pt idx="4">
                  <c:v>Прочие основные средства</c:v>
                </c:pt>
              </c:strCache>
            </c:strRef>
          </c:cat>
          <c:val>
            <c:numRef>
              <c:f>Лист1!$C$7:$C$11</c:f>
              <c:numCache>
                <c:formatCode>General</c:formatCode>
                <c:ptCount val="5"/>
                <c:pt idx="0">
                  <c:v>19.48</c:v>
                </c:pt>
                <c:pt idx="1">
                  <c:v>28.46</c:v>
                </c:pt>
                <c:pt idx="2">
                  <c:v>37.04</c:v>
                </c:pt>
                <c:pt idx="3">
                  <c:v>12.39</c:v>
                </c:pt>
                <c:pt idx="4">
                  <c:v>2.63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199-4134-85E9-ECCC15D614D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943964266677464"/>
          <c:y val="0.75153105861767278"/>
          <c:w val="0.60112071466645078"/>
          <c:h val="0.2268239197373055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</a:t>
            </a:r>
            <a:r>
              <a:rPr lang="ru-RU" baseline="0"/>
              <a:t> основных средств предприятия  - 2019г.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111111111111109E-2"/>
          <c:y val="0.2313659230096238"/>
          <c:w val="0.93888888888888888"/>
          <c:h val="0.49953521434820647"/>
        </c:manualLayout>
      </c:layout>
      <c:pie3DChart>
        <c:varyColors val="1"/>
        <c:ser>
          <c:idx val="0"/>
          <c:order val="0"/>
          <c:tx>
            <c:strRef>
              <c:f>Лист1!$C$6</c:f>
              <c:strCache>
                <c:ptCount val="1"/>
                <c:pt idx="0">
                  <c:v>Доля,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77-4B03-8C34-7BFF595A0D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C77-4B03-8C34-7BFF595A0D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C77-4B03-8C34-7BFF595A0D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C77-4B03-8C34-7BFF595A0D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C77-4B03-8C34-7BFF595A0D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Лист1!$B$7:$B$11</c:f>
              <c:strCache>
                <c:ptCount val="5"/>
                <c:pt idx="0">
                  <c:v>Производственное оборудование</c:v>
                </c:pt>
                <c:pt idx="1">
                  <c:v>Производственный инвентарь</c:v>
                </c:pt>
                <c:pt idx="2">
                  <c:v>Транспортные средства</c:v>
                </c:pt>
                <c:pt idx="3">
                  <c:v>Оргтехника</c:v>
                </c:pt>
                <c:pt idx="4">
                  <c:v>Прочие основные средства</c:v>
                </c:pt>
              </c:strCache>
            </c:strRef>
          </c:cat>
          <c:val>
            <c:numRef>
              <c:f>Лист1!$C$7:$C$11</c:f>
              <c:numCache>
                <c:formatCode>General</c:formatCode>
                <c:ptCount val="5"/>
                <c:pt idx="0">
                  <c:v>20.29</c:v>
                </c:pt>
                <c:pt idx="1">
                  <c:v>28.91</c:v>
                </c:pt>
                <c:pt idx="2">
                  <c:v>39.86</c:v>
                </c:pt>
                <c:pt idx="3">
                  <c:v>7.1</c:v>
                </c:pt>
                <c:pt idx="4">
                  <c:v>3.84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C77-4B03-8C34-7BFF595A0D5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CDCB-F556-4399-829B-DB987FD2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4765</Words>
  <Characters>27166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Маша</cp:lastModifiedBy>
  <cp:revision>8</cp:revision>
  <dcterms:created xsi:type="dcterms:W3CDTF">2020-07-08T09:32:00Z</dcterms:created>
  <dcterms:modified xsi:type="dcterms:W3CDTF">2020-07-08T10:00:00Z</dcterms:modified>
</cp:coreProperties>
</file>